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C48B1" w14:textId="1C60973F" w:rsidR="00906E2E" w:rsidRDefault="00275EB7">
      <w:r>
        <w:rPr>
          <w:noProof/>
        </w:rPr>
        <mc:AlternateContent>
          <mc:Choice Requires="wps">
            <w:drawing>
              <wp:anchor distT="45720" distB="45720" distL="114300" distR="114300" simplePos="0" relativeHeight="251664384" behindDoc="0" locked="0" layoutInCell="1" allowOverlap="1" wp14:anchorId="5CF07F05" wp14:editId="393982C3">
                <wp:simplePos x="0" y="0"/>
                <wp:positionH relativeFrom="column">
                  <wp:posOffset>2124560</wp:posOffset>
                </wp:positionH>
                <wp:positionV relativeFrom="paragraph">
                  <wp:posOffset>0</wp:posOffset>
                </wp:positionV>
                <wp:extent cx="3401695" cy="14655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1465580"/>
                        </a:xfrm>
                        <a:prstGeom prst="rect">
                          <a:avLst/>
                        </a:prstGeom>
                        <a:noFill/>
                        <a:ln w="9525">
                          <a:noFill/>
                          <a:miter lim="800000"/>
                          <a:headEnd/>
                          <a:tailEnd/>
                        </a:ln>
                      </wps:spPr>
                      <wps:txbx>
                        <w:txbxContent>
                          <w:p w14:paraId="67F4235F" w14:textId="011EE90A" w:rsidR="00C05986" w:rsidRPr="00A831E9" w:rsidRDefault="00C05986">
                            <w:pPr>
                              <w:rPr>
                                <w:rFonts w:ascii="Arial" w:hAnsi="Arial" w:cs="Arial"/>
                                <w:b/>
                                <w:sz w:val="40"/>
                              </w:rPr>
                            </w:pPr>
                            <w:r w:rsidRPr="00A831E9">
                              <w:rPr>
                                <w:rFonts w:ascii="Arial" w:hAnsi="Arial" w:cs="Arial"/>
                                <w:b/>
                                <w:sz w:val="40"/>
                              </w:rPr>
                              <w:t xml:space="preserve">Job </w:t>
                            </w:r>
                            <w:r w:rsidR="00275EB7" w:rsidRPr="00A831E9">
                              <w:rPr>
                                <w:rFonts w:ascii="Arial" w:hAnsi="Arial" w:cs="Arial"/>
                                <w:b/>
                                <w:sz w:val="40"/>
                              </w:rPr>
                              <w:t>Overview</w:t>
                            </w:r>
                          </w:p>
                          <w:p w14:paraId="5405CA8A" w14:textId="00D66B1D" w:rsidR="00C05986" w:rsidRDefault="00C82B13">
                            <w:pPr>
                              <w:rPr>
                                <w:rFonts w:ascii="Arial" w:hAnsi="Arial" w:cs="Arial"/>
                                <w:sz w:val="52"/>
                              </w:rPr>
                            </w:pPr>
                            <w:r>
                              <w:rPr>
                                <w:rFonts w:ascii="Arial" w:hAnsi="Arial" w:cs="Arial"/>
                                <w:sz w:val="52"/>
                              </w:rPr>
                              <w:t>Senior Day Care Practitioner</w:t>
                            </w:r>
                          </w:p>
                          <w:p w14:paraId="3924F957" w14:textId="47A30D69" w:rsidR="007E6024" w:rsidRPr="007E6024" w:rsidRDefault="007E6024" w:rsidP="007E6024">
                            <w:pPr>
                              <w:jc w:val="right"/>
                              <w:rPr>
                                <w:rFonts w:ascii="Arial" w:hAnsi="Arial" w:cs="Arial"/>
                                <w:sz w:val="24"/>
                                <w:szCs w:val="24"/>
                              </w:rPr>
                            </w:pPr>
                            <w:r w:rsidRPr="007E6024">
                              <w:rPr>
                                <w:rFonts w:ascii="Arial" w:hAnsi="Arial" w:cs="Arial"/>
                                <w:sz w:val="24"/>
                                <w:szCs w:val="24"/>
                              </w:rPr>
                              <w:t>2 Vacancies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07F05" id="_x0000_t202" coordsize="21600,21600" o:spt="202" path="m,l,21600r21600,l21600,xe">
                <v:stroke joinstyle="miter"/>
                <v:path gradientshapeok="t" o:connecttype="rect"/>
              </v:shapetype>
              <v:shape id="Text Box 2" o:spid="_x0000_s1026" type="#_x0000_t202" style="position:absolute;margin-left:167.3pt;margin-top:0;width:267.85pt;height:115.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" filled="f" stroked="f">
                <v:textbox>
                  <w:txbxContent>
                    <w:p w14:paraId="67F4235F" w14:textId="011EE90A" w:rsidR="00C05986" w:rsidRPr="00A831E9" w:rsidRDefault="00C05986">
                      <w:pPr>
                        <w:rPr>
                          <w:rFonts w:ascii="Arial" w:hAnsi="Arial" w:cs="Arial"/>
                          <w:b/>
                          <w:sz w:val="40"/>
                        </w:rPr>
                      </w:pPr>
                      <w:r w:rsidRPr="00A831E9">
                        <w:rPr>
                          <w:rFonts w:ascii="Arial" w:hAnsi="Arial" w:cs="Arial"/>
                          <w:b/>
                          <w:sz w:val="40"/>
                        </w:rPr>
                        <w:t xml:space="preserve">Job </w:t>
                      </w:r>
                      <w:r w:rsidR="00275EB7" w:rsidRPr="00A831E9">
                        <w:rPr>
                          <w:rFonts w:ascii="Arial" w:hAnsi="Arial" w:cs="Arial"/>
                          <w:b/>
                          <w:sz w:val="40"/>
                        </w:rPr>
                        <w:t>Overview</w:t>
                      </w:r>
                    </w:p>
                    <w:p w14:paraId="5405CA8A" w14:textId="00D66B1D" w:rsidR="00C05986" w:rsidRDefault="00C82B13">
                      <w:pPr>
                        <w:rPr>
                          <w:rFonts w:ascii="Arial" w:hAnsi="Arial" w:cs="Arial"/>
                          <w:sz w:val="52"/>
                        </w:rPr>
                      </w:pPr>
                      <w:r>
                        <w:rPr>
                          <w:rFonts w:ascii="Arial" w:hAnsi="Arial" w:cs="Arial"/>
                          <w:sz w:val="52"/>
                        </w:rPr>
                        <w:t>Senior Day Care Practitioner</w:t>
                      </w:r>
                    </w:p>
                    <w:p w14:paraId="3924F957" w14:textId="47A30D69" w:rsidR="007E6024" w:rsidRPr="007E6024" w:rsidRDefault="007E6024" w:rsidP="007E6024">
                      <w:pPr>
                        <w:jc w:val="right"/>
                        <w:rPr>
                          <w:rFonts w:ascii="Arial" w:hAnsi="Arial" w:cs="Arial"/>
                          <w:sz w:val="24"/>
                          <w:szCs w:val="24"/>
                        </w:rPr>
                      </w:pPr>
                      <w:r w:rsidRPr="007E6024">
                        <w:rPr>
                          <w:rFonts w:ascii="Arial" w:hAnsi="Arial" w:cs="Arial"/>
                          <w:sz w:val="24"/>
                          <w:szCs w:val="24"/>
                        </w:rPr>
                        <w:t>2 Vacancies</w:t>
                      </w:r>
                    </w:p>
                  </w:txbxContent>
                </v:textbox>
                <w10:wrap type="square"/>
              </v:shape>
            </w:pict>
          </mc:Fallback>
        </mc:AlternateContent>
      </w:r>
      <w:r>
        <w:rPr>
          <w:noProof/>
          <w:color w:val="0000FF"/>
        </w:rPr>
        <w:drawing>
          <wp:anchor distT="0" distB="0" distL="114300" distR="114300" simplePos="0" relativeHeight="251665408" behindDoc="0" locked="0" layoutInCell="1" allowOverlap="1" wp14:anchorId="3CCD2961" wp14:editId="3A3119DA">
            <wp:simplePos x="0" y="0"/>
            <wp:positionH relativeFrom="page">
              <wp:posOffset>661670</wp:posOffset>
            </wp:positionH>
            <wp:positionV relativeFrom="paragraph">
              <wp:posOffset>-186690</wp:posOffset>
            </wp:positionV>
            <wp:extent cx="2470220" cy="1596913"/>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wyd%20Alyn%20(no%20background2).png"/>
                    <pic:cNvPicPr/>
                  </pic:nvPicPr>
                  <pic:blipFill rotWithShape="1">
                    <a:blip r:embed="rId7" cstate="print">
                      <a:extLst>
                        <a:ext uri="{28A0092B-C50C-407E-A947-70E740481C1C}">
                          <a14:useLocalDpi xmlns:a14="http://schemas.microsoft.com/office/drawing/2010/main" val="0"/>
                        </a:ext>
                      </a:extLst>
                    </a:blip>
                    <a:srcRect b="11898"/>
                    <a:stretch/>
                  </pic:blipFill>
                  <pic:spPr bwMode="auto">
                    <a:xfrm>
                      <a:off x="0" y="0"/>
                      <a:ext cx="2470220" cy="15969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ACF102" w14:textId="1E208A49" w:rsidR="00906E2E" w:rsidRDefault="00906E2E"/>
    <w:p w14:paraId="2830A4D3" w14:textId="7781C754" w:rsidR="00906E2E" w:rsidRDefault="00906E2E"/>
    <w:p w14:paraId="656DA5B0" w14:textId="1CBD76AC" w:rsidR="00906E2E" w:rsidRDefault="00906E2E"/>
    <w:p w14:paraId="7E79C6EC" w14:textId="7167AAFF" w:rsidR="00906E2E" w:rsidRDefault="00906E2E"/>
    <w:p w14:paraId="6D65ADF7" w14:textId="67B2CFFE" w:rsidR="00906E2E" w:rsidRDefault="00906E2E"/>
    <w:p w14:paraId="460ED7E2" w14:textId="2C55927A" w:rsidR="00275EB7" w:rsidRPr="00A831E9" w:rsidRDefault="00275EB7" w:rsidP="00275EB7">
      <w:pPr>
        <w:spacing w:line="276" w:lineRule="auto"/>
        <w:ind w:left="2880" w:hanging="2880"/>
        <w:jc w:val="both"/>
        <w:rPr>
          <w:rFonts w:ascii="Arial" w:hAnsi="Arial" w:cs="Arial"/>
          <w:szCs w:val="24"/>
        </w:rPr>
      </w:pPr>
      <w:r w:rsidRPr="00A831E9">
        <w:rPr>
          <w:rFonts w:ascii="Arial" w:hAnsi="Arial" w:cs="Arial"/>
          <w:b/>
          <w:szCs w:val="24"/>
        </w:rPr>
        <w:t>Department:</w:t>
      </w:r>
      <w:r w:rsidRPr="00A831E9">
        <w:rPr>
          <w:rFonts w:ascii="Arial" w:hAnsi="Arial" w:cs="Arial"/>
          <w:b/>
          <w:szCs w:val="24"/>
        </w:rPr>
        <w:tab/>
      </w:r>
      <w:r w:rsidR="0036411E">
        <w:rPr>
          <w:rFonts w:ascii="Arial" w:hAnsi="Arial" w:cs="Arial"/>
          <w:b/>
          <w:szCs w:val="24"/>
        </w:rPr>
        <w:t xml:space="preserve">Resident Services </w:t>
      </w:r>
    </w:p>
    <w:p w14:paraId="439DB085" w14:textId="4F5F3D6A" w:rsidR="00275EB7" w:rsidRPr="00A831E9" w:rsidRDefault="00275EB7" w:rsidP="00275EB7">
      <w:pPr>
        <w:spacing w:line="276" w:lineRule="auto"/>
        <w:ind w:left="2880" w:hanging="2880"/>
        <w:jc w:val="both"/>
        <w:rPr>
          <w:rFonts w:ascii="Arial" w:hAnsi="Arial" w:cs="Arial"/>
          <w:szCs w:val="24"/>
        </w:rPr>
      </w:pPr>
      <w:r w:rsidRPr="00A831E9">
        <w:rPr>
          <w:rFonts w:ascii="Arial" w:hAnsi="Arial" w:cs="Arial"/>
          <w:b/>
          <w:szCs w:val="24"/>
        </w:rPr>
        <w:t>Salary</w:t>
      </w:r>
      <w:r w:rsidRPr="00A831E9">
        <w:rPr>
          <w:rFonts w:ascii="Arial" w:hAnsi="Arial" w:cs="Arial"/>
          <w:szCs w:val="24"/>
        </w:rPr>
        <w:tab/>
      </w:r>
      <w:r w:rsidR="00C82B13">
        <w:rPr>
          <w:rFonts w:ascii="Arial" w:hAnsi="Arial" w:cs="Arial"/>
          <w:b/>
          <w:szCs w:val="24"/>
        </w:rPr>
        <w:t>£1</w:t>
      </w:r>
      <w:r w:rsidR="00BE4682">
        <w:rPr>
          <w:rFonts w:ascii="Arial" w:hAnsi="Arial" w:cs="Arial"/>
          <w:b/>
          <w:szCs w:val="24"/>
        </w:rPr>
        <w:t>3</w:t>
      </w:r>
      <w:r w:rsidR="00C82B13">
        <w:rPr>
          <w:rFonts w:ascii="Arial" w:hAnsi="Arial" w:cs="Arial"/>
          <w:b/>
          <w:szCs w:val="24"/>
        </w:rPr>
        <w:t>.</w:t>
      </w:r>
      <w:r w:rsidR="00BE4682">
        <w:rPr>
          <w:rFonts w:ascii="Arial" w:hAnsi="Arial" w:cs="Arial"/>
          <w:b/>
          <w:szCs w:val="24"/>
        </w:rPr>
        <w:t>19</w:t>
      </w:r>
    </w:p>
    <w:p w14:paraId="7DF87517" w14:textId="429C03D7" w:rsidR="00435AE3" w:rsidRDefault="00275EB7" w:rsidP="001F1F2A">
      <w:pPr>
        <w:ind w:left="2880" w:hanging="2880"/>
        <w:rPr>
          <w:rFonts w:ascii="Arial" w:hAnsi="Arial" w:cs="Arial"/>
          <w:szCs w:val="24"/>
        </w:rPr>
      </w:pPr>
      <w:r w:rsidRPr="00A831E9">
        <w:rPr>
          <w:rFonts w:ascii="Arial" w:hAnsi="Arial" w:cs="Arial"/>
          <w:b/>
          <w:szCs w:val="24"/>
        </w:rPr>
        <w:t>Location:</w:t>
      </w:r>
      <w:r w:rsidRPr="00A831E9">
        <w:rPr>
          <w:rFonts w:ascii="Arial" w:hAnsi="Arial" w:cs="Arial"/>
          <w:szCs w:val="24"/>
        </w:rPr>
        <w:tab/>
      </w:r>
      <w:r w:rsidR="00352231">
        <w:rPr>
          <w:rFonts w:ascii="Arial" w:hAnsi="Arial" w:cs="Arial"/>
          <w:szCs w:val="24"/>
        </w:rPr>
        <w:t>Chrik, Chirk Court</w:t>
      </w:r>
      <w:r w:rsidR="00A817EE">
        <w:rPr>
          <w:rFonts w:ascii="Arial" w:hAnsi="Arial" w:cs="Arial"/>
          <w:szCs w:val="24"/>
        </w:rPr>
        <w:t xml:space="preserve"> </w:t>
      </w:r>
    </w:p>
    <w:p w14:paraId="729A34B2" w14:textId="48E8AD95" w:rsidR="004A32F6" w:rsidRDefault="004A32F6" w:rsidP="004A32F6">
      <w:pPr>
        <w:ind w:left="2880" w:hanging="2880"/>
        <w:rPr>
          <w:rFonts w:ascii="Arial" w:hAnsi="Arial" w:cs="Arial"/>
          <w:szCs w:val="24"/>
        </w:rPr>
      </w:pPr>
      <w:r>
        <w:rPr>
          <w:rFonts w:ascii="Arial" w:hAnsi="Arial" w:cs="Arial"/>
          <w:b/>
          <w:szCs w:val="24"/>
        </w:rPr>
        <w:t>Hours</w:t>
      </w:r>
      <w:r w:rsidRPr="00A831E9">
        <w:rPr>
          <w:rFonts w:ascii="Arial" w:hAnsi="Arial" w:cs="Arial"/>
          <w:b/>
          <w:szCs w:val="24"/>
        </w:rPr>
        <w:t>:</w:t>
      </w:r>
      <w:r w:rsidRPr="00A831E9">
        <w:rPr>
          <w:rFonts w:ascii="Arial" w:hAnsi="Arial" w:cs="Arial"/>
          <w:szCs w:val="24"/>
        </w:rPr>
        <w:tab/>
      </w:r>
      <w:r w:rsidR="00966B1E">
        <w:rPr>
          <w:rFonts w:ascii="Arial" w:hAnsi="Arial" w:cs="Arial"/>
          <w:szCs w:val="24"/>
        </w:rPr>
        <w:t>21</w:t>
      </w:r>
      <w:r w:rsidR="007D48F4">
        <w:rPr>
          <w:rFonts w:ascii="Arial" w:hAnsi="Arial" w:cs="Arial"/>
          <w:szCs w:val="24"/>
        </w:rPr>
        <w:t xml:space="preserve"> hour per wee</w:t>
      </w:r>
      <w:r w:rsidR="00550171">
        <w:rPr>
          <w:rFonts w:ascii="Arial" w:hAnsi="Arial" w:cs="Arial"/>
          <w:szCs w:val="24"/>
        </w:rPr>
        <w:t xml:space="preserve">k </w:t>
      </w:r>
    </w:p>
    <w:p w14:paraId="0974318A" w14:textId="39952A82" w:rsidR="007E1A6A" w:rsidRDefault="00275EB7" w:rsidP="00966B1E">
      <w:pPr>
        <w:spacing w:line="276" w:lineRule="auto"/>
        <w:ind w:left="2880" w:hanging="2880"/>
        <w:rPr>
          <w:rFonts w:ascii="Arial" w:hAnsi="Arial" w:cs="Arial"/>
          <w:szCs w:val="24"/>
        </w:rPr>
      </w:pPr>
      <w:r w:rsidRPr="00A831E9">
        <w:rPr>
          <w:rFonts w:ascii="Arial" w:hAnsi="Arial" w:cs="Arial"/>
          <w:b/>
          <w:szCs w:val="24"/>
        </w:rPr>
        <w:t>Job purpose</w:t>
      </w:r>
      <w:r w:rsidR="00CA579B" w:rsidRPr="00A831E9">
        <w:rPr>
          <w:rFonts w:ascii="Arial" w:hAnsi="Arial" w:cs="Arial"/>
          <w:b/>
          <w:szCs w:val="24"/>
        </w:rPr>
        <w:t>:</w:t>
      </w:r>
      <w:r w:rsidR="00CA579B" w:rsidRPr="00A831E9">
        <w:rPr>
          <w:rFonts w:ascii="Arial" w:hAnsi="Arial" w:cs="Arial"/>
          <w:szCs w:val="24"/>
        </w:rPr>
        <w:tab/>
      </w:r>
      <w:r w:rsidR="007E1A6A" w:rsidRPr="007E1A6A">
        <w:rPr>
          <w:rFonts w:ascii="Arial" w:hAnsi="Arial" w:cs="Arial"/>
          <w:szCs w:val="24"/>
        </w:rPr>
        <w:t xml:space="preserve">As a Senior Day Care Practitioner at Chirk Court, you will play a vital role in providing compassionate, high-quality care to residents, particularly those living with dementia. You will be </w:t>
      </w:r>
      <w:r w:rsidR="007E1A6A" w:rsidRPr="007E1A6A">
        <w:rPr>
          <w:rFonts w:ascii="Arial" w:eastAsia="Times New Roman" w:hAnsi="Arial" w:cs="Arial"/>
          <w:szCs w:val="20"/>
        </w:rPr>
        <w:t>working in a small household of 10 residents supporting with personal care and administering of medication. you will have the support of the other seniors in the other household action to Department.</w:t>
      </w:r>
    </w:p>
    <w:p w14:paraId="19F6557B" w14:textId="77777777" w:rsidR="007E1A6A" w:rsidRDefault="007E1A6A" w:rsidP="007E1A6A">
      <w:pPr>
        <w:spacing w:line="276" w:lineRule="auto"/>
        <w:ind w:left="2880"/>
        <w:rPr>
          <w:rFonts w:ascii="Arial" w:hAnsi="Arial" w:cs="Arial"/>
          <w:szCs w:val="24"/>
        </w:rPr>
      </w:pPr>
      <w:r w:rsidRPr="007E1A6A">
        <w:rPr>
          <w:rFonts w:ascii="Arial" w:hAnsi="Arial" w:cs="Arial"/>
          <w:szCs w:val="24"/>
        </w:rPr>
        <w:t xml:space="preserve">Your primary responsibilities will include leading and </w:t>
      </w:r>
      <w:r>
        <w:rPr>
          <w:rFonts w:ascii="Arial" w:hAnsi="Arial" w:cs="Arial"/>
          <w:szCs w:val="24"/>
        </w:rPr>
        <w:t>s</w:t>
      </w:r>
      <w:r w:rsidRPr="007E1A6A">
        <w:rPr>
          <w:rFonts w:ascii="Arial" w:hAnsi="Arial" w:cs="Arial"/>
          <w:szCs w:val="24"/>
        </w:rPr>
        <w:t xml:space="preserve">upporting a dedicated team of care staff, ensuring that care delivery meets the highest standards, and managing the staffing rota to meet the diverse needs of our residents. </w:t>
      </w:r>
    </w:p>
    <w:p w14:paraId="24C788C3" w14:textId="4E75B11A" w:rsidR="00C405CD" w:rsidRPr="00C405CD" w:rsidRDefault="007E1A6A" w:rsidP="007E1A6A">
      <w:pPr>
        <w:spacing w:line="276" w:lineRule="auto"/>
        <w:ind w:left="2880"/>
        <w:rPr>
          <w:rFonts w:ascii="Arial" w:hAnsi="Arial" w:cs="Arial"/>
          <w:bCs/>
        </w:rPr>
      </w:pPr>
      <w:r w:rsidRPr="007E1A6A">
        <w:rPr>
          <w:rFonts w:ascii="Arial" w:hAnsi="Arial" w:cs="Arial"/>
          <w:szCs w:val="24"/>
        </w:rPr>
        <w:t>Your leadership will help ensure that Chirk Court continues to be a safe, supportive, and nurturing environment for all residents, in line with ClwydAlyn Housing’s values of Trust, Kindness, and Hope.</w:t>
      </w:r>
      <w:r w:rsidR="00966B1E">
        <w:rPr>
          <w:rFonts w:eastAsia="Times New Roman" w:cs="Times New Roman"/>
          <w:color w:val="808080" w:themeColor="background1" w:themeShade="80"/>
          <w:szCs w:val="20"/>
        </w:rPr>
        <w:t xml:space="preserve"> </w:t>
      </w:r>
    </w:p>
    <w:p w14:paraId="67DDE26E" w14:textId="15D65AEA" w:rsidR="004A4BBB" w:rsidRDefault="004A4BBB" w:rsidP="00EE18AC">
      <w:pPr>
        <w:spacing w:line="276" w:lineRule="auto"/>
        <w:ind w:left="2880" w:hanging="2880"/>
        <w:rPr>
          <w:rFonts w:ascii="Arial" w:hAnsi="Arial" w:cs="Arial"/>
        </w:rPr>
      </w:pPr>
    </w:p>
    <w:p w14:paraId="5B4C2A60" w14:textId="77777777" w:rsidR="007E1A6A" w:rsidRDefault="00C9351B" w:rsidP="00AA14B2">
      <w:pPr>
        <w:pStyle w:val="NormalWeb"/>
        <w:shd w:val="clear" w:color="auto" w:fill="FFFFFF"/>
        <w:spacing w:after="150"/>
        <w:ind w:left="720"/>
        <w:rPr>
          <w:rFonts w:ascii="Arial" w:hAnsi="Arial" w:cs="Arial"/>
          <w:color w:val="000000" w:themeColor="text1"/>
        </w:rPr>
      </w:pPr>
      <w:r>
        <w:rPr>
          <w:rFonts w:ascii="Arial" w:hAnsi="Arial" w:cs="Arial"/>
          <w:b/>
        </w:rPr>
        <w:t>Requirements</w:t>
      </w:r>
      <w:r w:rsidR="00CA579B" w:rsidRPr="00A831E9">
        <w:rPr>
          <w:rFonts w:ascii="Arial" w:hAnsi="Arial" w:cs="Arial"/>
          <w:b/>
        </w:rPr>
        <w:t>:</w:t>
      </w:r>
      <w:r w:rsidR="00CA579B" w:rsidRPr="00A831E9">
        <w:rPr>
          <w:rFonts w:ascii="Arial" w:hAnsi="Arial" w:cs="Arial"/>
        </w:rPr>
        <w:tab/>
      </w:r>
      <w:r w:rsidR="007E1A6A" w:rsidRPr="005F2B77">
        <w:rPr>
          <w:rFonts w:ascii="Arial" w:hAnsi="Arial" w:cs="Arial"/>
          <w:color w:val="000000" w:themeColor="text1"/>
        </w:rPr>
        <w:t>You must have one of the following qualifications</w:t>
      </w:r>
      <w:r w:rsidR="007E1A6A">
        <w:rPr>
          <w:rFonts w:ascii="Arial" w:hAnsi="Arial" w:cs="Arial"/>
          <w:color w:val="000000" w:themeColor="text1"/>
        </w:rPr>
        <w:t>:</w:t>
      </w:r>
    </w:p>
    <w:p w14:paraId="6688F919" w14:textId="0DDB02B6" w:rsidR="007E1A6A" w:rsidRPr="005F2B77" w:rsidRDefault="007E1A6A" w:rsidP="00AA14B2">
      <w:pPr>
        <w:pStyle w:val="NormalWeb"/>
        <w:shd w:val="clear" w:color="auto" w:fill="FFFFFF"/>
        <w:spacing w:after="150"/>
        <w:ind w:left="2160" w:firstLine="720"/>
        <w:rPr>
          <w:rFonts w:ascii="Arial" w:hAnsi="Arial" w:cs="Arial"/>
          <w:color w:val="000000" w:themeColor="text1"/>
        </w:rPr>
      </w:pPr>
      <w:r w:rsidRPr="005F2B77">
        <w:rPr>
          <w:rFonts w:ascii="Arial" w:hAnsi="Arial" w:cs="Arial"/>
          <w:color w:val="000000" w:themeColor="text1"/>
        </w:rPr>
        <w:t xml:space="preserve">NVQ Level </w:t>
      </w:r>
      <w:r w:rsidR="00AA14B2">
        <w:rPr>
          <w:rFonts w:ascii="Arial" w:hAnsi="Arial" w:cs="Arial"/>
          <w:color w:val="000000" w:themeColor="text1"/>
        </w:rPr>
        <w:t>2</w:t>
      </w:r>
      <w:r w:rsidRPr="005F2B77">
        <w:rPr>
          <w:rFonts w:ascii="Arial" w:hAnsi="Arial" w:cs="Arial"/>
          <w:color w:val="000000" w:themeColor="text1"/>
        </w:rPr>
        <w:t xml:space="preserve"> in Health and Social Care,</w:t>
      </w:r>
      <w:r>
        <w:rPr>
          <w:rFonts w:ascii="Arial" w:hAnsi="Arial" w:cs="Arial"/>
          <w:color w:val="000000" w:themeColor="text1"/>
        </w:rPr>
        <w:t xml:space="preserve"> </w:t>
      </w:r>
    </w:p>
    <w:p w14:paraId="50F3D3B7" w14:textId="7FFA2381" w:rsidR="007E1A6A" w:rsidRDefault="007E1A6A" w:rsidP="00AA14B2">
      <w:pPr>
        <w:pStyle w:val="NormalWeb"/>
        <w:shd w:val="clear" w:color="auto" w:fill="FFFFFF"/>
        <w:spacing w:after="150"/>
        <w:ind w:left="2880"/>
        <w:rPr>
          <w:rFonts w:ascii="Arial" w:hAnsi="Arial" w:cs="Arial"/>
          <w:color w:val="000000" w:themeColor="text1"/>
        </w:rPr>
      </w:pPr>
      <w:r w:rsidRPr="005F2B77">
        <w:rPr>
          <w:rFonts w:ascii="Arial" w:hAnsi="Arial" w:cs="Arial"/>
          <w:color w:val="000000" w:themeColor="text1"/>
        </w:rPr>
        <w:t xml:space="preserve">Diploma Level </w:t>
      </w:r>
      <w:r w:rsidR="00AA14B2">
        <w:rPr>
          <w:rFonts w:ascii="Arial" w:hAnsi="Arial" w:cs="Arial"/>
          <w:color w:val="000000" w:themeColor="text1"/>
        </w:rPr>
        <w:t>2</w:t>
      </w:r>
      <w:r w:rsidRPr="005F2B77">
        <w:rPr>
          <w:rFonts w:ascii="Arial" w:hAnsi="Arial" w:cs="Arial"/>
          <w:color w:val="000000" w:themeColor="text1"/>
        </w:rPr>
        <w:t xml:space="preserve"> or</w:t>
      </w:r>
      <w:r>
        <w:rPr>
          <w:rFonts w:ascii="Arial" w:hAnsi="Arial" w:cs="Arial"/>
          <w:color w:val="000000" w:themeColor="text1"/>
        </w:rPr>
        <w:t xml:space="preserve"> </w:t>
      </w:r>
      <w:r w:rsidRPr="005F2B77">
        <w:rPr>
          <w:rFonts w:ascii="Arial" w:hAnsi="Arial" w:cs="Arial"/>
          <w:color w:val="000000" w:themeColor="text1"/>
        </w:rPr>
        <w:t xml:space="preserve">Core qualification </w:t>
      </w:r>
      <w:r w:rsidR="00AA14B2">
        <w:rPr>
          <w:rFonts w:ascii="Arial" w:hAnsi="Arial" w:cs="Arial"/>
          <w:color w:val="000000" w:themeColor="text1"/>
        </w:rPr>
        <w:t xml:space="preserve">and willing to work towards </w:t>
      </w:r>
      <w:r w:rsidRPr="005F2B77">
        <w:rPr>
          <w:rFonts w:ascii="Arial" w:hAnsi="Arial" w:cs="Arial"/>
          <w:color w:val="000000" w:themeColor="text1"/>
        </w:rPr>
        <w:t>Level 3 Health and Social Car</w:t>
      </w:r>
      <w:r>
        <w:rPr>
          <w:rFonts w:ascii="Arial" w:hAnsi="Arial" w:cs="Arial"/>
          <w:color w:val="000000" w:themeColor="text1"/>
        </w:rPr>
        <w:t>e</w:t>
      </w:r>
    </w:p>
    <w:p w14:paraId="52060848" w14:textId="77777777" w:rsidR="00CA579B" w:rsidRDefault="00CA579B" w:rsidP="00CA579B">
      <w:pPr>
        <w:pBdr>
          <w:bottom w:val="single" w:sz="4" w:space="1" w:color="auto"/>
        </w:pBdr>
        <w:spacing w:line="276" w:lineRule="auto"/>
        <w:ind w:left="2127" w:hanging="2127"/>
        <w:jc w:val="both"/>
        <w:rPr>
          <w:rFonts w:ascii="Bahnschrift" w:hAnsi="Bahnschrift" w:cs="Arial"/>
          <w:sz w:val="6"/>
          <w:szCs w:val="24"/>
          <w:u w:val="single"/>
        </w:rPr>
      </w:pPr>
    </w:p>
    <w:p w14:paraId="5729F4AE" w14:textId="77777777" w:rsidR="00275EB7" w:rsidRDefault="00275EB7" w:rsidP="00275EB7">
      <w:pPr>
        <w:pStyle w:val="ListParagraph"/>
        <w:spacing w:after="160" w:line="256" w:lineRule="auto"/>
        <w:contextualSpacing/>
        <w:rPr>
          <w:rFonts w:cs="Arial"/>
          <w:b/>
          <w:bCs/>
          <w:szCs w:val="24"/>
          <w:u w:val="single"/>
        </w:rPr>
      </w:pPr>
    </w:p>
    <w:p w14:paraId="0DBBD10A" w14:textId="77777777" w:rsidR="00C11058" w:rsidRDefault="00C11058" w:rsidP="002A79C5">
      <w:pPr>
        <w:pStyle w:val="ListParagraph"/>
        <w:spacing w:after="160" w:line="256" w:lineRule="auto"/>
        <w:ind w:left="0"/>
        <w:contextualSpacing/>
        <w:rPr>
          <w:rFonts w:cs="Arial"/>
          <w:b/>
          <w:bCs/>
          <w:szCs w:val="24"/>
          <w:u w:val="single"/>
        </w:rPr>
      </w:pPr>
    </w:p>
    <w:p w14:paraId="5430CE41" w14:textId="5CDC761C" w:rsidR="002A79C5" w:rsidRPr="00A831E9" w:rsidRDefault="002A79C5" w:rsidP="002A79C5">
      <w:pPr>
        <w:pStyle w:val="ListParagraph"/>
        <w:spacing w:after="160" w:line="256" w:lineRule="auto"/>
        <w:ind w:left="0"/>
        <w:contextualSpacing/>
        <w:rPr>
          <w:rFonts w:cs="Arial"/>
          <w:b/>
          <w:bCs/>
          <w:szCs w:val="24"/>
          <w:u w:val="single"/>
        </w:rPr>
      </w:pPr>
      <w:r>
        <w:rPr>
          <w:rFonts w:cs="Arial"/>
          <w:b/>
          <w:bCs/>
          <w:szCs w:val="24"/>
          <w:u w:val="single"/>
        </w:rPr>
        <w:t xml:space="preserve">Working at </w:t>
      </w:r>
      <w:r w:rsidR="007E1A6A">
        <w:rPr>
          <w:rFonts w:cs="Arial"/>
          <w:b/>
          <w:bCs/>
          <w:szCs w:val="24"/>
          <w:u w:val="single"/>
        </w:rPr>
        <w:t>Chirk Court</w:t>
      </w:r>
    </w:p>
    <w:p w14:paraId="6F6586A0" w14:textId="77777777" w:rsidR="002A79C5" w:rsidRPr="00A831E9" w:rsidRDefault="002A79C5" w:rsidP="002A79C5">
      <w:pPr>
        <w:pStyle w:val="ListParagraph"/>
        <w:rPr>
          <w:rFonts w:cs="Arial"/>
          <w:color w:val="000000" w:themeColor="text1"/>
          <w:sz w:val="22"/>
          <w:szCs w:val="22"/>
        </w:rPr>
      </w:pPr>
    </w:p>
    <w:p w14:paraId="40816D55" w14:textId="2F7C9343" w:rsidR="007E1A6A" w:rsidRDefault="007E1A6A" w:rsidP="00275EB7">
      <w:pPr>
        <w:pStyle w:val="ListParagraph"/>
        <w:spacing w:after="160" w:line="256" w:lineRule="auto"/>
        <w:ind w:left="0"/>
        <w:contextualSpacing/>
        <w:rPr>
          <w:rFonts w:eastAsiaTheme="minorHAnsi" w:cs="Arial"/>
          <w:sz w:val="22"/>
          <w:szCs w:val="22"/>
        </w:rPr>
      </w:pPr>
      <w:r w:rsidRPr="007E1A6A">
        <w:rPr>
          <w:rFonts w:eastAsiaTheme="minorHAnsi" w:cs="Arial"/>
          <w:sz w:val="22"/>
          <w:szCs w:val="22"/>
        </w:rPr>
        <w:t xml:space="preserve">Working at Chirk Court in Wrexham offers a rewarding experience for those dedicated to providing high-quality care, particularly for residents with dementia. The care home, part of </w:t>
      </w:r>
      <w:r w:rsidRPr="007E1A6A">
        <w:rPr>
          <w:rFonts w:eastAsiaTheme="minorHAnsi" w:cs="Arial"/>
          <w:sz w:val="22"/>
          <w:szCs w:val="22"/>
        </w:rPr>
        <w:lastRenderedPageBreak/>
        <w:t>ClwydAlyn Housing, emphasi</w:t>
      </w:r>
      <w:r>
        <w:rPr>
          <w:rFonts w:eastAsiaTheme="minorHAnsi" w:cs="Arial"/>
          <w:sz w:val="22"/>
          <w:szCs w:val="22"/>
        </w:rPr>
        <w:t>s</w:t>
      </w:r>
      <w:r w:rsidRPr="007E1A6A">
        <w:rPr>
          <w:rFonts w:eastAsiaTheme="minorHAnsi" w:cs="Arial"/>
          <w:sz w:val="22"/>
          <w:szCs w:val="22"/>
        </w:rPr>
        <w:t>es Trust, Kindness, and Hope, creating a supportive and collaborative work environment. Staff are expected to deliver compassionate care while managing tasks like care planning and rota management. The role is demanding but fulfilling, with benefits including holiday allowances, pension contributions, and perks like free meals. Chirk Court is a place where employees feel valued and can make a meaningful difference in residents' lives.</w:t>
      </w:r>
    </w:p>
    <w:p w14:paraId="4819DD22" w14:textId="77777777" w:rsidR="007E1A6A" w:rsidRDefault="007E1A6A" w:rsidP="00275EB7">
      <w:pPr>
        <w:pStyle w:val="ListParagraph"/>
        <w:spacing w:after="160" w:line="256" w:lineRule="auto"/>
        <w:ind w:left="0"/>
        <w:contextualSpacing/>
        <w:rPr>
          <w:rFonts w:eastAsiaTheme="minorHAnsi" w:cs="Arial"/>
          <w:sz w:val="22"/>
          <w:szCs w:val="22"/>
        </w:rPr>
      </w:pPr>
    </w:p>
    <w:p w14:paraId="64C5B7F1" w14:textId="404C3F01" w:rsidR="00A24B0A" w:rsidRDefault="00275EB7" w:rsidP="00275EB7">
      <w:pPr>
        <w:pStyle w:val="ListParagraph"/>
        <w:spacing w:after="160" w:line="256" w:lineRule="auto"/>
        <w:ind w:left="0"/>
        <w:contextualSpacing/>
        <w:rPr>
          <w:rFonts w:cs="Arial"/>
          <w:b/>
          <w:bCs/>
          <w:szCs w:val="24"/>
          <w:u w:val="single"/>
        </w:rPr>
      </w:pPr>
      <w:r>
        <w:rPr>
          <w:rFonts w:cs="Arial"/>
          <w:b/>
          <w:bCs/>
          <w:szCs w:val="24"/>
          <w:u w:val="single"/>
        </w:rPr>
        <w:t>Key responsibilities</w:t>
      </w:r>
    </w:p>
    <w:p w14:paraId="037A0DA0" w14:textId="77777777" w:rsidR="007E1A6A" w:rsidRDefault="007E1A6A" w:rsidP="007E1A6A">
      <w:pPr>
        <w:pStyle w:val="NormalWeb"/>
        <w:spacing w:after="0" w:line="276" w:lineRule="auto"/>
        <w:rPr>
          <w:rFonts w:ascii="Arial" w:hAnsi="Arial" w:cs="Arial"/>
        </w:rPr>
      </w:pPr>
      <w:r w:rsidRPr="007E1A6A">
        <w:rPr>
          <w:rFonts w:ascii="Arial" w:hAnsi="Arial" w:cs="Arial"/>
        </w:rPr>
        <w:t xml:space="preserve"> </w:t>
      </w:r>
      <w:r w:rsidRPr="007E1A6A">
        <w:rPr>
          <w:rFonts w:ascii="Arial" w:hAnsi="Arial" w:cs="Arial"/>
          <w:b/>
          <w:bCs/>
        </w:rPr>
        <w:t>Lead and Support Care Staff</w:t>
      </w:r>
      <w:r w:rsidRPr="007E1A6A">
        <w:rPr>
          <w:rFonts w:ascii="Arial" w:hAnsi="Arial" w:cs="Arial"/>
        </w:rPr>
        <w:t xml:space="preserve">: Oversee and mentor the care team, ensuring that all staff members deliver high-quality care in line with established standards. </w:t>
      </w:r>
    </w:p>
    <w:p w14:paraId="6F5E7578" w14:textId="469955B6" w:rsidR="007E1A6A" w:rsidRPr="007E1A6A" w:rsidRDefault="007E1A6A" w:rsidP="007E1A6A">
      <w:pPr>
        <w:pStyle w:val="NormalWeb"/>
        <w:spacing w:after="0" w:line="276" w:lineRule="auto"/>
        <w:rPr>
          <w:rFonts w:ascii="Arial" w:hAnsi="Arial" w:cs="Arial"/>
        </w:rPr>
      </w:pPr>
      <w:r w:rsidRPr="007E1A6A">
        <w:rPr>
          <w:rFonts w:ascii="Arial" w:hAnsi="Arial" w:cs="Arial"/>
          <w:b/>
          <w:bCs/>
        </w:rPr>
        <w:t>Care Delivery and Planning</w:t>
      </w:r>
      <w:r w:rsidRPr="007E1A6A">
        <w:rPr>
          <w:rFonts w:ascii="Arial" w:hAnsi="Arial" w:cs="Arial"/>
        </w:rPr>
        <w:t>: Manage and implement care plans using IT systems, ensuring they are tailored to meet the individual needs of residents, particularly those with dementia.</w:t>
      </w:r>
    </w:p>
    <w:p w14:paraId="15CD7694" w14:textId="5CA46C7F" w:rsidR="007E1A6A" w:rsidRPr="007E1A6A" w:rsidRDefault="007E1A6A" w:rsidP="007E1A6A">
      <w:pPr>
        <w:pStyle w:val="NormalWeb"/>
        <w:spacing w:after="0" w:line="276" w:lineRule="auto"/>
        <w:rPr>
          <w:rFonts w:ascii="Arial" w:hAnsi="Arial" w:cs="Arial"/>
        </w:rPr>
      </w:pPr>
      <w:r w:rsidRPr="007E1A6A">
        <w:rPr>
          <w:rFonts w:ascii="Arial" w:hAnsi="Arial" w:cs="Arial"/>
          <w:b/>
          <w:bCs/>
        </w:rPr>
        <w:t>Staff Rota Management</w:t>
      </w:r>
      <w:r w:rsidRPr="007E1A6A">
        <w:rPr>
          <w:rFonts w:ascii="Arial" w:hAnsi="Arial" w:cs="Arial"/>
        </w:rPr>
        <w:t>: Organi</w:t>
      </w:r>
      <w:r w:rsidR="00345E33">
        <w:rPr>
          <w:rFonts w:ascii="Arial" w:hAnsi="Arial" w:cs="Arial"/>
        </w:rPr>
        <w:t>s</w:t>
      </w:r>
      <w:r w:rsidRPr="007E1A6A">
        <w:rPr>
          <w:rFonts w:ascii="Arial" w:hAnsi="Arial" w:cs="Arial"/>
        </w:rPr>
        <w:t xml:space="preserve">e and manage the staffing rota to </w:t>
      </w:r>
      <w:proofErr w:type="gramStart"/>
      <w:r w:rsidRPr="007E1A6A">
        <w:rPr>
          <w:rFonts w:ascii="Arial" w:hAnsi="Arial" w:cs="Arial"/>
        </w:rPr>
        <w:t>ensure adequate coverage at all times</w:t>
      </w:r>
      <w:proofErr w:type="gramEnd"/>
      <w:r w:rsidRPr="007E1A6A">
        <w:rPr>
          <w:rFonts w:ascii="Arial" w:hAnsi="Arial" w:cs="Arial"/>
        </w:rPr>
        <w:t>, meeting the care needs of residents.</w:t>
      </w:r>
    </w:p>
    <w:p w14:paraId="064ADA85" w14:textId="7FA7370F" w:rsidR="007E1A6A" w:rsidRPr="007E1A6A" w:rsidRDefault="007E1A6A" w:rsidP="007E1A6A">
      <w:pPr>
        <w:pStyle w:val="NormalWeb"/>
        <w:spacing w:after="0" w:line="276" w:lineRule="auto"/>
        <w:rPr>
          <w:rFonts w:ascii="Arial" w:hAnsi="Arial" w:cs="Arial"/>
        </w:rPr>
      </w:pPr>
      <w:r w:rsidRPr="007E1A6A">
        <w:rPr>
          <w:rFonts w:ascii="Arial" w:hAnsi="Arial" w:cs="Arial"/>
          <w:b/>
          <w:bCs/>
        </w:rPr>
        <w:t>Resident Care</w:t>
      </w:r>
      <w:r w:rsidRPr="007E1A6A">
        <w:rPr>
          <w:rFonts w:ascii="Arial" w:hAnsi="Arial" w:cs="Arial"/>
        </w:rPr>
        <w:t>: Provide direct care, demonstrating a deep understanding of the physical, social, and psychological needs of residents.</w:t>
      </w:r>
    </w:p>
    <w:p w14:paraId="00ADD020" w14:textId="4CB1802D" w:rsidR="007E1A6A" w:rsidRPr="007E1A6A" w:rsidRDefault="007E1A6A" w:rsidP="007E1A6A">
      <w:pPr>
        <w:pStyle w:val="NormalWeb"/>
        <w:spacing w:after="0" w:line="276" w:lineRule="auto"/>
        <w:rPr>
          <w:rFonts w:ascii="Arial" w:hAnsi="Arial" w:cs="Arial"/>
        </w:rPr>
      </w:pPr>
      <w:r w:rsidRPr="007E1A6A">
        <w:rPr>
          <w:rFonts w:ascii="Arial" w:hAnsi="Arial" w:cs="Arial"/>
          <w:b/>
          <w:bCs/>
        </w:rPr>
        <w:t>Compliance and Training</w:t>
      </w:r>
      <w:r w:rsidRPr="007E1A6A">
        <w:rPr>
          <w:rFonts w:ascii="Arial" w:hAnsi="Arial" w:cs="Arial"/>
        </w:rPr>
        <w:t xml:space="preserve">: Ensure compliance with all relevant regulations and oversee the completion of required training, such as the </w:t>
      </w:r>
      <w:proofErr w:type="gramStart"/>
      <w:r w:rsidRPr="007E1A6A">
        <w:rPr>
          <w:rFonts w:ascii="Arial" w:hAnsi="Arial" w:cs="Arial"/>
        </w:rPr>
        <w:t>All Wales</w:t>
      </w:r>
      <w:proofErr w:type="gramEnd"/>
      <w:r w:rsidRPr="007E1A6A">
        <w:rPr>
          <w:rFonts w:ascii="Arial" w:hAnsi="Arial" w:cs="Arial"/>
        </w:rPr>
        <w:t xml:space="preserve"> Induction Framework.</w:t>
      </w:r>
    </w:p>
    <w:p w14:paraId="27160AC2" w14:textId="24749765" w:rsidR="007E1A6A" w:rsidRPr="007E1A6A" w:rsidRDefault="007E1A6A" w:rsidP="007E1A6A">
      <w:pPr>
        <w:pStyle w:val="NormalWeb"/>
        <w:spacing w:after="0" w:line="276" w:lineRule="auto"/>
        <w:rPr>
          <w:rFonts w:ascii="Arial" w:hAnsi="Arial" w:cs="Arial"/>
        </w:rPr>
      </w:pPr>
      <w:r w:rsidRPr="007E1A6A">
        <w:rPr>
          <w:rFonts w:ascii="Arial" w:hAnsi="Arial" w:cs="Arial"/>
        </w:rPr>
        <w:t xml:space="preserve"> </w:t>
      </w:r>
      <w:r w:rsidRPr="007E1A6A">
        <w:rPr>
          <w:rFonts w:ascii="Arial" w:hAnsi="Arial" w:cs="Arial"/>
          <w:b/>
          <w:bCs/>
        </w:rPr>
        <w:t>Communication and Reporting</w:t>
      </w:r>
      <w:r w:rsidRPr="007E1A6A">
        <w:rPr>
          <w:rFonts w:ascii="Arial" w:hAnsi="Arial" w:cs="Arial"/>
        </w:rPr>
        <w:t>: Maintain clear communication with residents, families, and healthcare professionals, and ensure accurate documentation of care activities.</w:t>
      </w:r>
    </w:p>
    <w:p w14:paraId="3BBAB380" w14:textId="275EB855" w:rsidR="00CF5F3B" w:rsidRPr="00D00A2A" w:rsidRDefault="00CF5F3B" w:rsidP="00415BE6">
      <w:pPr>
        <w:pStyle w:val="NormalWeb"/>
        <w:spacing w:after="0" w:line="276" w:lineRule="auto"/>
        <w:rPr>
          <w:rFonts w:ascii="Arial" w:eastAsiaTheme="minorHAnsi" w:hAnsi="Arial" w:cs="Arial"/>
          <w:b/>
          <w:bCs/>
          <w:sz w:val="22"/>
          <w:szCs w:val="22"/>
        </w:rPr>
      </w:pPr>
      <w:r w:rsidRPr="00D00A2A">
        <w:rPr>
          <w:rFonts w:ascii="Arial" w:eastAsiaTheme="minorHAnsi" w:hAnsi="Arial" w:cs="Arial"/>
          <w:b/>
          <w:bCs/>
          <w:sz w:val="22"/>
          <w:szCs w:val="22"/>
        </w:rPr>
        <w:t>Personal Specifications:</w:t>
      </w:r>
    </w:p>
    <w:p w14:paraId="5A6CC861" w14:textId="1A5C45B8"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Lead and Support Care Staff</w:t>
      </w:r>
      <w:r w:rsidRPr="00345E33">
        <w:rPr>
          <w:rFonts w:ascii="Arial" w:hAnsi="Arial" w:cs="Arial"/>
          <w:lang w:eastAsia="en-GB"/>
        </w:rPr>
        <w:t>: Oversee and mentor the care team, ensuring that all staff members deliver high-quality care in line with established standards.</w:t>
      </w:r>
    </w:p>
    <w:p w14:paraId="7FD0DF7C" w14:textId="77777777" w:rsidR="00345E33" w:rsidRPr="00345E33" w:rsidRDefault="00345E33" w:rsidP="00345E33">
      <w:pPr>
        <w:spacing w:line="256" w:lineRule="auto"/>
        <w:contextualSpacing/>
        <w:rPr>
          <w:rFonts w:ascii="Arial" w:hAnsi="Arial" w:cs="Arial"/>
          <w:lang w:eastAsia="en-GB"/>
        </w:rPr>
      </w:pPr>
    </w:p>
    <w:p w14:paraId="1A501AAA" w14:textId="6E228926"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Care Delivery and Planning</w:t>
      </w:r>
      <w:r w:rsidRPr="00345E33">
        <w:rPr>
          <w:rFonts w:ascii="Arial" w:hAnsi="Arial" w:cs="Arial"/>
          <w:lang w:eastAsia="en-GB"/>
        </w:rPr>
        <w:t>: Manage and implement care plans using IT systems, ensuring they are tailored to meet the individual needs of residents, particularly those with dementia.</w:t>
      </w:r>
    </w:p>
    <w:p w14:paraId="146CB6BA" w14:textId="77777777" w:rsidR="00345E33" w:rsidRPr="00345E33" w:rsidRDefault="00345E33" w:rsidP="00345E33">
      <w:pPr>
        <w:spacing w:line="256" w:lineRule="auto"/>
        <w:contextualSpacing/>
        <w:rPr>
          <w:rFonts w:ascii="Arial" w:hAnsi="Arial" w:cs="Arial"/>
          <w:lang w:eastAsia="en-GB"/>
        </w:rPr>
      </w:pPr>
    </w:p>
    <w:p w14:paraId="0E1BB50B" w14:textId="7911E0B4"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Staff Rota Management</w:t>
      </w:r>
      <w:r w:rsidRPr="00345E33">
        <w:rPr>
          <w:rFonts w:ascii="Arial" w:hAnsi="Arial" w:cs="Arial"/>
          <w:lang w:eastAsia="en-GB"/>
        </w:rPr>
        <w:t xml:space="preserve">: Organize and manage the staffing rota to </w:t>
      </w:r>
      <w:proofErr w:type="gramStart"/>
      <w:r w:rsidRPr="00345E33">
        <w:rPr>
          <w:rFonts w:ascii="Arial" w:hAnsi="Arial" w:cs="Arial"/>
          <w:lang w:eastAsia="en-GB"/>
        </w:rPr>
        <w:t>ensure adequate coverage at all times</w:t>
      </w:r>
      <w:proofErr w:type="gramEnd"/>
      <w:r w:rsidRPr="00345E33">
        <w:rPr>
          <w:rFonts w:ascii="Arial" w:hAnsi="Arial" w:cs="Arial"/>
          <w:lang w:eastAsia="en-GB"/>
        </w:rPr>
        <w:t>, meeting the care needs of residents.</w:t>
      </w:r>
    </w:p>
    <w:p w14:paraId="1595FCAE" w14:textId="77777777" w:rsidR="00345E33" w:rsidRPr="00345E33" w:rsidRDefault="00345E33" w:rsidP="00345E33">
      <w:pPr>
        <w:spacing w:line="256" w:lineRule="auto"/>
        <w:contextualSpacing/>
        <w:rPr>
          <w:rFonts w:ascii="Arial" w:hAnsi="Arial" w:cs="Arial"/>
          <w:lang w:eastAsia="en-GB"/>
        </w:rPr>
      </w:pPr>
    </w:p>
    <w:p w14:paraId="57FD0CD5" w14:textId="7375EF17" w:rsidR="00345E33" w:rsidRP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Resident Care</w:t>
      </w:r>
      <w:r w:rsidRPr="00345E33">
        <w:rPr>
          <w:rFonts w:ascii="Arial" w:hAnsi="Arial" w:cs="Arial"/>
          <w:lang w:eastAsia="en-GB"/>
        </w:rPr>
        <w:t>: Provide direct care, demonstrating a deep understanding of the physical, social, and psychological needs of residents.</w:t>
      </w:r>
    </w:p>
    <w:p w14:paraId="21E23D2B" w14:textId="0C7DB1FE"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lastRenderedPageBreak/>
        <w:t>Compliance and Training</w:t>
      </w:r>
      <w:r w:rsidRPr="00345E33">
        <w:rPr>
          <w:rFonts w:ascii="Arial" w:hAnsi="Arial" w:cs="Arial"/>
          <w:lang w:eastAsia="en-GB"/>
        </w:rPr>
        <w:t xml:space="preserve">: Ensure compliance with all relevant regulations and oversee the completion of required training, such as the </w:t>
      </w:r>
      <w:proofErr w:type="gramStart"/>
      <w:r w:rsidRPr="00345E33">
        <w:rPr>
          <w:rFonts w:ascii="Arial" w:hAnsi="Arial" w:cs="Arial"/>
          <w:lang w:eastAsia="en-GB"/>
        </w:rPr>
        <w:t>All Wales</w:t>
      </w:r>
      <w:proofErr w:type="gramEnd"/>
      <w:r w:rsidRPr="00345E33">
        <w:rPr>
          <w:rFonts w:ascii="Arial" w:hAnsi="Arial" w:cs="Arial"/>
          <w:lang w:eastAsia="en-GB"/>
        </w:rPr>
        <w:t xml:space="preserve"> Induction Framework.</w:t>
      </w:r>
    </w:p>
    <w:p w14:paraId="6BCED757" w14:textId="77777777" w:rsidR="00345E33" w:rsidRPr="00345E33" w:rsidRDefault="00345E33" w:rsidP="00345E33">
      <w:pPr>
        <w:spacing w:line="256" w:lineRule="auto"/>
        <w:contextualSpacing/>
        <w:rPr>
          <w:rFonts w:ascii="Arial" w:hAnsi="Arial" w:cs="Arial"/>
          <w:lang w:eastAsia="en-GB"/>
        </w:rPr>
      </w:pPr>
    </w:p>
    <w:p w14:paraId="7F5162C6" w14:textId="457CC76F" w:rsidR="00345E33" w:rsidRP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Communication and Reporting</w:t>
      </w:r>
      <w:r w:rsidRPr="00345E33">
        <w:rPr>
          <w:rFonts w:ascii="Arial" w:hAnsi="Arial" w:cs="Arial"/>
          <w:lang w:eastAsia="en-GB"/>
        </w:rPr>
        <w:t>: Maintain clear communication with residents, families, and healthcare professionals, and ensure accurate documentation of care activities.</w:t>
      </w:r>
    </w:p>
    <w:p w14:paraId="4AB1B5FD" w14:textId="7CEBA76D" w:rsidR="000D5038" w:rsidRPr="00315B5C" w:rsidRDefault="00C153C0" w:rsidP="00C153C0">
      <w:pPr>
        <w:spacing w:line="256" w:lineRule="auto"/>
        <w:contextualSpacing/>
        <w:rPr>
          <w:rFonts w:ascii="Arial" w:hAnsi="Arial" w:cs="Arial"/>
        </w:rPr>
      </w:pPr>
      <w:r w:rsidRPr="00315B5C">
        <w:rPr>
          <w:rFonts w:ascii="Arial" w:hAnsi="Arial" w:cs="Arial"/>
        </w:rPr>
        <w:t>You will be part of a supportive and dedicated team that values professional development and encourages skill growth. Join us to contribute to our mission, work within a positive environment, and help improve the lives of those we serve.</w:t>
      </w:r>
    </w:p>
    <w:p w14:paraId="795D97CC" w14:textId="77777777" w:rsidR="000D5038" w:rsidRPr="00315B5C" w:rsidRDefault="000D5038" w:rsidP="00C153C0">
      <w:pPr>
        <w:spacing w:line="256" w:lineRule="auto"/>
        <w:contextualSpacing/>
        <w:rPr>
          <w:rFonts w:ascii="Arial" w:hAnsi="Arial" w:cs="Arial"/>
        </w:rPr>
      </w:pPr>
    </w:p>
    <w:p w14:paraId="3AD2D4CE" w14:textId="470FC048" w:rsidR="002F407F" w:rsidRDefault="002F407F" w:rsidP="002F407F">
      <w:pPr>
        <w:spacing w:line="256" w:lineRule="auto"/>
        <w:contextualSpacing/>
        <w:rPr>
          <w:rFonts w:cs="Arial"/>
        </w:rPr>
      </w:pPr>
    </w:p>
    <w:sectPr w:rsidR="002F407F" w:rsidSect="00E34DB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2EF05" w14:textId="77777777" w:rsidR="00B63AD9" w:rsidRDefault="00B63AD9" w:rsidP="00CE4989">
      <w:pPr>
        <w:spacing w:after="0" w:line="240" w:lineRule="auto"/>
      </w:pPr>
      <w:r>
        <w:separator/>
      </w:r>
    </w:p>
  </w:endnote>
  <w:endnote w:type="continuationSeparator" w:id="0">
    <w:p w14:paraId="5E1E73C6" w14:textId="77777777" w:rsidR="00B63AD9" w:rsidRDefault="00B63AD9" w:rsidP="00CE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440281"/>
      <w:docPartObj>
        <w:docPartGallery w:val="Page Numbers (Bottom of Page)"/>
        <w:docPartUnique/>
      </w:docPartObj>
    </w:sdtPr>
    <w:sdtEndPr>
      <w:rPr>
        <w:noProof/>
      </w:rPr>
    </w:sdtEndPr>
    <w:sdtContent>
      <w:p w14:paraId="115A8DEE" w14:textId="77777777" w:rsidR="00C05986" w:rsidRDefault="00C05986">
        <w:pPr>
          <w:pStyle w:val="Footer"/>
          <w:rPr>
            <w:noProof/>
          </w:rPr>
        </w:pPr>
        <w:r w:rsidRPr="00E34DBC">
          <w:rPr>
            <w:rFonts w:ascii="Bahnschrift" w:hAnsi="Bahnschrift"/>
            <w:noProof/>
          </w:rPr>
          <w:drawing>
            <wp:anchor distT="0" distB="0" distL="114300" distR="114300" simplePos="0" relativeHeight="251659264" behindDoc="0" locked="0" layoutInCell="1" allowOverlap="1" wp14:anchorId="79622853" wp14:editId="53849AC9">
              <wp:simplePos x="0" y="0"/>
              <wp:positionH relativeFrom="page">
                <wp:align>left</wp:align>
              </wp:positionH>
              <wp:positionV relativeFrom="paragraph">
                <wp:posOffset>-86360</wp:posOffset>
              </wp:positionV>
              <wp:extent cx="7660902" cy="1888490"/>
              <wp:effectExtent l="0" t="0" r="0" b="0"/>
              <wp:wrapNone/>
              <wp:docPr id="8" name="Picture 3" descr="34244_Clwyd Alyn_ PPT elements_March19_v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34244_Clwyd Alyn_ PPT elements_March19_v1.15.jpg"/>
                      <pic:cNvPicPr>
                        <a:picLocks noChangeAspect="1"/>
                      </pic:cNvPicPr>
                    </pic:nvPicPr>
                    <pic:blipFill rotWithShape="1">
                      <a:blip r:embed="rId1">
                        <a:extLst>
                          <a:ext uri="{28A0092B-C50C-407E-A947-70E740481C1C}">
                            <a14:useLocalDpi xmlns:a14="http://schemas.microsoft.com/office/drawing/2010/main" val="0"/>
                          </a:ext>
                        </a:extLst>
                      </a:blip>
                      <a:srcRect t="67134"/>
                      <a:stretch/>
                    </pic:blipFill>
                    <pic:spPr bwMode="auto">
                      <a:xfrm>
                        <a:off x="0" y="0"/>
                        <a:ext cx="7660902" cy="188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rPr>
            <w:noProof/>
          </w:rPr>
          <w:t>2</w:t>
        </w:r>
        <w:r>
          <w:rPr>
            <w:noProof/>
          </w:rPr>
          <w:fldChar w:fldCharType="end"/>
        </w:r>
      </w:p>
      <w:p w14:paraId="3833145B" w14:textId="77777777" w:rsidR="00C05986" w:rsidRDefault="00C05986">
        <w:pPr>
          <w:pStyle w:val="Footer"/>
          <w:rPr>
            <w:noProof/>
          </w:rPr>
        </w:pPr>
      </w:p>
      <w:p w14:paraId="68E5F1A8" w14:textId="77777777" w:rsidR="00C05986" w:rsidRDefault="00C05986">
        <w:pPr>
          <w:pStyle w:val="Footer"/>
          <w:rPr>
            <w:noProof/>
          </w:rPr>
        </w:pPr>
      </w:p>
      <w:p w14:paraId="212FFA18" w14:textId="77777777" w:rsidR="00C05986" w:rsidRDefault="00C05986">
        <w:pPr>
          <w:pStyle w:val="Footer"/>
        </w:pPr>
      </w:p>
      <w:p w14:paraId="19B3698D" w14:textId="77777777" w:rsidR="00C05986" w:rsidRDefault="00C05986">
        <w:pPr>
          <w:pStyle w:val="Footer"/>
        </w:pPr>
      </w:p>
      <w:p w14:paraId="02593627" w14:textId="77777777" w:rsidR="00C05986" w:rsidRDefault="00C05986">
        <w:pPr>
          <w:pStyle w:val="Footer"/>
        </w:pPr>
      </w:p>
      <w:p w14:paraId="006B945A" w14:textId="03201F30" w:rsidR="00C05986" w:rsidRDefault="00AA14B2">
        <w:pPr>
          <w:pStyle w:val="Footer"/>
        </w:pPr>
      </w:p>
    </w:sdtContent>
  </w:sdt>
  <w:p w14:paraId="019DF17F" w14:textId="77777777" w:rsidR="00C05986" w:rsidRDefault="00C0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2C7C3" w14:textId="77777777" w:rsidR="00B63AD9" w:rsidRDefault="00B63AD9" w:rsidP="00CE4989">
      <w:pPr>
        <w:spacing w:after="0" w:line="240" w:lineRule="auto"/>
      </w:pPr>
      <w:r>
        <w:separator/>
      </w:r>
    </w:p>
  </w:footnote>
  <w:footnote w:type="continuationSeparator" w:id="0">
    <w:p w14:paraId="30AC7A19" w14:textId="77777777" w:rsidR="00B63AD9" w:rsidRDefault="00B63AD9" w:rsidP="00CE4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B5B"/>
    <w:multiLevelType w:val="hybridMultilevel"/>
    <w:tmpl w:val="2C46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72114"/>
    <w:multiLevelType w:val="multilevel"/>
    <w:tmpl w:val="BA3E74EA"/>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155F036A"/>
    <w:multiLevelType w:val="hybridMultilevel"/>
    <w:tmpl w:val="4288B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945CAA"/>
    <w:multiLevelType w:val="multilevel"/>
    <w:tmpl w:val="77A8D72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15E45AB"/>
    <w:multiLevelType w:val="hybridMultilevel"/>
    <w:tmpl w:val="98DCE0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DA6691"/>
    <w:multiLevelType w:val="multilevel"/>
    <w:tmpl w:val="CD721E86"/>
    <w:lvl w:ilvl="0">
      <w:start w:val="1"/>
      <w:numFmt w:val="decimal"/>
      <w:lvlText w:val="%1"/>
      <w:lvlJc w:val="left"/>
      <w:pPr>
        <w:ind w:left="720" w:hanging="7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F548FC"/>
    <w:multiLevelType w:val="multilevel"/>
    <w:tmpl w:val="E32EEBF8"/>
    <w:lvl w:ilvl="0">
      <w:start w:val="1"/>
      <w:numFmt w:val="decimal"/>
      <w:lvlText w:val="%1"/>
      <w:lvlJc w:val="left"/>
      <w:pPr>
        <w:ind w:left="720" w:hanging="7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3A5799"/>
    <w:multiLevelType w:val="multilevel"/>
    <w:tmpl w:val="C7C8F114"/>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BE25A11"/>
    <w:multiLevelType w:val="hybridMultilevel"/>
    <w:tmpl w:val="1AC2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D61FD"/>
    <w:multiLevelType w:val="hybridMultilevel"/>
    <w:tmpl w:val="60BCAB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C8058E"/>
    <w:multiLevelType w:val="hybridMultilevel"/>
    <w:tmpl w:val="914C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71322"/>
    <w:multiLevelType w:val="hybridMultilevel"/>
    <w:tmpl w:val="61E2A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8B77EC"/>
    <w:multiLevelType w:val="hybridMultilevel"/>
    <w:tmpl w:val="B09C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6684D"/>
    <w:multiLevelType w:val="multilevel"/>
    <w:tmpl w:val="1C762AF2"/>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6197D04"/>
    <w:multiLevelType w:val="multilevel"/>
    <w:tmpl w:val="BCA6AC12"/>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7EC22A0C"/>
    <w:multiLevelType w:val="multilevel"/>
    <w:tmpl w:val="B344BE60"/>
    <w:lvl w:ilvl="0">
      <w:start w:val="1"/>
      <w:numFmt w:val="decimal"/>
      <w:lvlText w:val="%1"/>
      <w:lvlJc w:val="left"/>
      <w:pPr>
        <w:ind w:left="720" w:hanging="72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2891236">
    <w:abstractNumId w:val="1"/>
  </w:num>
  <w:num w:numId="2" w16cid:durableId="1419594589">
    <w:abstractNumId w:val="13"/>
  </w:num>
  <w:num w:numId="3" w16cid:durableId="598870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362903">
    <w:abstractNumId w:val="15"/>
  </w:num>
  <w:num w:numId="5" w16cid:durableId="1892186712">
    <w:abstractNumId w:val="5"/>
  </w:num>
  <w:num w:numId="6" w16cid:durableId="1626036180">
    <w:abstractNumId w:val="6"/>
  </w:num>
  <w:num w:numId="7" w16cid:durableId="1922904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563828">
    <w:abstractNumId w:val="14"/>
  </w:num>
  <w:num w:numId="9" w16cid:durableId="845558078">
    <w:abstractNumId w:val="3"/>
  </w:num>
  <w:num w:numId="10" w16cid:durableId="809590355">
    <w:abstractNumId w:val="7"/>
  </w:num>
  <w:num w:numId="11" w16cid:durableId="1873033852">
    <w:abstractNumId w:val="4"/>
  </w:num>
  <w:num w:numId="12" w16cid:durableId="525172533">
    <w:abstractNumId w:val="11"/>
  </w:num>
  <w:num w:numId="13" w16cid:durableId="1847550297">
    <w:abstractNumId w:val="10"/>
  </w:num>
  <w:num w:numId="14" w16cid:durableId="57948240">
    <w:abstractNumId w:val="2"/>
  </w:num>
  <w:num w:numId="15" w16cid:durableId="438375763">
    <w:abstractNumId w:val="8"/>
  </w:num>
  <w:num w:numId="16" w16cid:durableId="121189862">
    <w:abstractNumId w:val="0"/>
  </w:num>
  <w:num w:numId="17" w16cid:durableId="1115295370">
    <w:abstractNumId w:val="12"/>
  </w:num>
  <w:num w:numId="18" w16cid:durableId="2113814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62"/>
    <w:rsid w:val="00004BF8"/>
    <w:rsid w:val="0002432C"/>
    <w:rsid w:val="0005402F"/>
    <w:rsid w:val="00075456"/>
    <w:rsid w:val="000967B3"/>
    <w:rsid w:val="000B4D85"/>
    <w:rsid w:val="000D5038"/>
    <w:rsid w:val="000D549C"/>
    <w:rsid w:val="00113EFB"/>
    <w:rsid w:val="00123510"/>
    <w:rsid w:val="001310B6"/>
    <w:rsid w:val="00183D88"/>
    <w:rsid w:val="001B4402"/>
    <w:rsid w:val="001C3E49"/>
    <w:rsid w:val="001E79C4"/>
    <w:rsid w:val="001F1F2A"/>
    <w:rsid w:val="00211A45"/>
    <w:rsid w:val="00253A52"/>
    <w:rsid w:val="00262383"/>
    <w:rsid w:val="00275EB7"/>
    <w:rsid w:val="002A79C5"/>
    <w:rsid w:val="002C69E9"/>
    <w:rsid w:val="002D6DA8"/>
    <w:rsid w:val="002E56FF"/>
    <w:rsid w:val="002F407F"/>
    <w:rsid w:val="00315B5C"/>
    <w:rsid w:val="00345E33"/>
    <w:rsid w:val="00352231"/>
    <w:rsid w:val="0036411E"/>
    <w:rsid w:val="00387D6A"/>
    <w:rsid w:val="00396447"/>
    <w:rsid w:val="003B75D5"/>
    <w:rsid w:val="003C1410"/>
    <w:rsid w:val="003C243A"/>
    <w:rsid w:val="003C45B9"/>
    <w:rsid w:val="003D0402"/>
    <w:rsid w:val="003E3E79"/>
    <w:rsid w:val="00402202"/>
    <w:rsid w:val="00415462"/>
    <w:rsid w:val="00415BE6"/>
    <w:rsid w:val="00421112"/>
    <w:rsid w:val="00427EDD"/>
    <w:rsid w:val="00435AE3"/>
    <w:rsid w:val="00437256"/>
    <w:rsid w:val="00457AA7"/>
    <w:rsid w:val="00482653"/>
    <w:rsid w:val="004A32F6"/>
    <w:rsid w:val="004A4BBB"/>
    <w:rsid w:val="004A55AE"/>
    <w:rsid w:val="004B25DC"/>
    <w:rsid w:val="004C63E3"/>
    <w:rsid w:val="004E191F"/>
    <w:rsid w:val="004F72CE"/>
    <w:rsid w:val="0053087D"/>
    <w:rsid w:val="00550171"/>
    <w:rsid w:val="005545F1"/>
    <w:rsid w:val="005900C6"/>
    <w:rsid w:val="005B14F7"/>
    <w:rsid w:val="005B64F0"/>
    <w:rsid w:val="005F7C54"/>
    <w:rsid w:val="006063A0"/>
    <w:rsid w:val="006366CE"/>
    <w:rsid w:val="006372B0"/>
    <w:rsid w:val="006419E5"/>
    <w:rsid w:val="00641A29"/>
    <w:rsid w:val="00653F11"/>
    <w:rsid w:val="006817AE"/>
    <w:rsid w:val="00685504"/>
    <w:rsid w:val="00693159"/>
    <w:rsid w:val="006C4B9E"/>
    <w:rsid w:val="006D05B5"/>
    <w:rsid w:val="006D1873"/>
    <w:rsid w:val="006F3363"/>
    <w:rsid w:val="00766EB7"/>
    <w:rsid w:val="0076767E"/>
    <w:rsid w:val="00767EE4"/>
    <w:rsid w:val="007D48F4"/>
    <w:rsid w:val="007E1A6A"/>
    <w:rsid w:val="007E6024"/>
    <w:rsid w:val="007F4EF5"/>
    <w:rsid w:val="0080671C"/>
    <w:rsid w:val="0080730B"/>
    <w:rsid w:val="0082037F"/>
    <w:rsid w:val="0083447B"/>
    <w:rsid w:val="00853B66"/>
    <w:rsid w:val="00873767"/>
    <w:rsid w:val="008879E0"/>
    <w:rsid w:val="008A13F9"/>
    <w:rsid w:val="008C1435"/>
    <w:rsid w:val="008E005C"/>
    <w:rsid w:val="008E5F66"/>
    <w:rsid w:val="008E6913"/>
    <w:rsid w:val="008F3134"/>
    <w:rsid w:val="008F480D"/>
    <w:rsid w:val="008F68C1"/>
    <w:rsid w:val="00906E2E"/>
    <w:rsid w:val="00921643"/>
    <w:rsid w:val="009332AE"/>
    <w:rsid w:val="0094048A"/>
    <w:rsid w:val="00941667"/>
    <w:rsid w:val="00942EDF"/>
    <w:rsid w:val="00950931"/>
    <w:rsid w:val="00952672"/>
    <w:rsid w:val="00954F41"/>
    <w:rsid w:val="00960244"/>
    <w:rsid w:val="00964EF4"/>
    <w:rsid w:val="00966B1E"/>
    <w:rsid w:val="00975CE2"/>
    <w:rsid w:val="0097606B"/>
    <w:rsid w:val="00993725"/>
    <w:rsid w:val="0099669F"/>
    <w:rsid w:val="009A086B"/>
    <w:rsid w:val="009B3569"/>
    <w:rsid w:val="009C2E63"/>
    <w:rsid w:val="009C4775"/>
    <w:rsid w:val="009D6830"/>
    <w:rsid w:val="009F0B7A"/>
    <w:rsid w:val="00A03E8F"/>
    <w:rsid w:val="00A24B0A"/>
    <w:rsid w:val="00A43605"/>
    <w:rsid w:val="00A52C0F"/>
    <w:rsid w:val="00A52C37"/>
    <w:rsid w:val="00A57077"/>
    <w:rsid w:val="00A817EE"/>
    <w:rsid w:val="00A831E9"/>
    <w:rsid w:val="00A8597F"/>
    <w:rsid w:val="00A93CB7"/>
    <w:rsid w:val="00AA14B2"/>
    <w:rsid w:val="00AB75FF"/>
    <w:rsid w:val="00AD1A17"/>
    <w:rsid w:val="00AF601A"/>
    <w:rsid w:val="00AF7C51"/>
    <w:rsid w:val="00B1405D"/>
    <w:rsid w:val="00B268BA"/>
    <w:rsid w:val="00B35696"/>
    <w:rsid w:val="00B634B0"/>
    <w:rsid w:val="00B63AD9"/>
    <w:rsid w:val="00B7312C"/>
    <w:rsid w:val="00B74523"/>
    <w:rsid w:val="00B876EF"/>
    <w:rsid w:val="00B91D97"/>
    <w:rsid w:val="00BA3FD9"/>
    <w:rsid w:val="00BA70A7"/>
    <w:rsid w:val="00BE18EF"/>
    <w:rsid w:val="00BE4682"/>
    <w:rsid w:val="00C0293A"/>
    <w:rsid w:val="00C05986"/>
    <w:rsid w:val="00C11058"/>
    <w:rsid w:val="00C12DA9"/>
    <w:rsid w:val="00C153C0"/>
    <w:rsid w:val="00C32DF4"/>
    <w:rsid w:val="00C36F14"/>
    <w:rsid w:val="00C405CD"/>
    <w:rsid w:val="00C40B4C"/>
    <w:rsid w:val="00C4363D"/>
    <w:rsid w:val="00C44884"/>
    <w:rsid w:val="00C5408D"/>
    <w:rsid w:val="00C82B13"/>
    <w:rsid w:val="00C87339"/>
    <w:rsid w:val="00C9351B"/>
    <w:rsid w:val="00CA579B"/>
    <w:rsid w:val="00CA57FC"/>
    <w:rsid w:val="00CD4165"/>
    <w:rsid w:val="00CE4989"/>
    <w:rsid w:val="00CE6B26"/>
    <w:rsid w:val="00CF2894"/>
    <w:rsid w:val="00CF2898"/>
    <w:rsid w:val="00CF38EF"/>
    <w:rsid w:val="00CF5F3B"/>
    <w:rsid w:val="00D00A2A"/>
    <w:rsid w:val="00D03900"/>
    <w:rsid w:val="00D12D22"/>
    <w:rsid w:val="00D140B4"/>
    <w:rsid w:val="00D3746A"/>
    <w:rsid w:val="00D44250"/>
    <w:rsid w:val="00D81556"/>
    <w:rsid w:val="00DB3CF3"/>
    <w:rsid w:val="00DD386D"/>
    <w:rsid w:val="00E06C34"/>
    <w:rsid w:val="00E06EA6"/>
    <w:rsid w:val="00E34DBC"/>
    <w:rsid w:val="00E53813"/>
    <w:rsid w:val="00E67D14"/>
    <w:rsid w:val="00E86781"/>
    <w:rsid w:val="00EE18AC"/>
    <w:rsid w:val="00F0000D"/>
    <w:rsid w:val="00F2300C"/>
    <w:rsid w:val="00F277D1"/>
    <w:rsid w:val="00F4082D"/>
    <w:rsid w:val="00F6306C"/>
    <w:rsid w:val="00FA571E"/>
    <w:rsid w:val="00FB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2E45"/>
  <w15:chartTrackingRefBased/>
  <w15:docId w15:val="{55C63168-149C-4255-B9BD-465EEE9F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2E"/>
    <w:pPr>
      <w:spacing w:after="0" w:line="240" w:lineRule="auto"/>
      <w:ind w:left="720"/>
    </w:pPr>
    <w:rPr>
      <w:rFonts w:ascii="Arial" w:eastAsia="Times New Roman" w:hAnsi="Arial" w:cs="Times New Roman"/>
      <w:sz w:val="24"/>
      <w:szCs w:val="20"/>
    </w:rPr>
  </w:style>
  <w:style w:type="character" w:styleId="CommentReference">
    <w:name w:val="annotation reference"/>
    <w:basedOn w:val="DefaultParagraphFont"/>
    <w:semiHidden/>
    <w:unhideWhenUsed/>
    <w:rsid w:val="00906E2E"/>
    <w:rPr>
      <w:sz w:val="16"/>
      <w:szCs w:val="16"/>
    </w:rPr>
  </w:style>
  <w:style w:type="paragraph" w:styleId="CommentText">
    <w:name w:val="annotation text"/>
    <w:basedOn w:val="Normal"/>
    <w:link w:val="CommentTextChar"/>
    <w:semiHidden/>
    <w:unhideWhenUsed/>
    <w:rsid w:val="00906E2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06E2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0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2E"/>
    <w:rPr>
      <w:rFonts w:ascii="Segoe UI" w:hAnsi="Segoe UI" w:cs="Segoe UI"/>
      <w:sz w:val="18"/>
      <w:szCs w:val="18"/>
    </w:rPr>
  </w:style>
  <w:style w:type="paragraph" w:styleId="Header">
    <w:name w:val="header"/>
    <w:basedOn w:val="Normal"/>
    <w:link w:val="HeaderChar"/>
    <w:uiPriority w:val="99"/>
    <w:unhideWhenUsed/>
    <w:rsid w:val="00CE4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989"/>
  </w:style>
  <w:style w:type="paragraph" w:styleId="Footer">
    <w:name w:val="footer"/>
    <w:basedOn w:val="Normal"/>
    <w:link w:val="FooterChar"/>
    <w:uiPriority w:val="99"/>
    <w:unhideWhenUsed/>
    <w:rsid w:val="00CE4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989"/>
  </w:style>
  <w:style w:type="paragraph" w:styleId="CommentSubject">
    <w:name w:val="annotation subject"/>
    <w:basedOn w:val="CommentText"/>
    <w:next w:val="CommentText"/>
    <w:link w:val="CommentSubjectChar"/>
    <w:uiPriority w:val="99"/>
    <w:semiHidden/>
    <w:unhideWhenUsed/>
    <w:rsid w:val="004B25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25DC"/>
    <w:rPr>
      <w:rFonts w:ascii="Arial" w:eastAsia="Times New Roman" w:hAnsi="Arial" w:cs="Times New Roman"/>
      <w:b/>
      <w:bCs/>
      <w:sz w:val="20"/>
      <w:szCs w:val="20"/>
    </w:rPr>
  </w:style>
  <w:style w:type="paragraph" w:styleId="NormalWeb">
    <w:name w:val="Normal (Web)"/>
    <w:basedOn w:val="Normal"/>
    <w:uiPriority w:val="99"/>
    <w:unhideWhenUsed/>
    <w:rsid w:val="00A83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293A"/>
    <w:rPr>
      <w:color w:val="0563C1" w:themeColor="hyperlink"/>
      <w:u w:val="single"/>
    </w:rPr>
  </w:style>
  <w:style w:type="character" w:styleId="UnresolvedMention">
    <w:name w:val="Unresolved Mention"/>
    <w:basedOn w:val="DefaultParagraphFont"/>
    <w:uiPriority w:val="99"/>
    <w:semiHidden/>
    <w:unhideWhenUsed/>
    <w:rsid w:val="00C0293A"/>
    <w:rPr>
      <w:color w:val="605E5C"/>
      <w:shd w:val="clear" w:color="auto" w:fill="E1DFDD"/>
    </w:rPr>
  </w:style>
  <w:style w:type="paragraph" w:styleId="NoSpacing">
    <w:name w:val="No Spacing"/>
    <w:link w:val="NoSpacingChar"/>
    <w:uiPriority w:val="1"/>
    <w:qFormat/>
    <w:rsid w:val="00F230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300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660">
      <w:bodyDiv w:val="1"/>
      <w:marLeft w:val="0"/>
      <w:marRight w:val="0"/>
      <w:marTop w:val="0"/>
      <w:marBottom w:val="0"/>
      <w:divBdr>
        <w:top w:val="none" w:sz="0" w:space="0" w:color="auto"/>
        <w:left w:val="none" w:sz="0" w:space="0" w:color="auto"/>
        <w:bottom w:val="none" w:sz="0" w:space="0" w:color="auto"/>
        <w:right w:val="none" w:sz="0" w:space="0" w:color="auto"/>
      </w:divBdr>
    </w:div>
    <w:div w:id="276986868">
      <w:bodyDiv w:val="1"/>
      <w:marLeft w:val="0"/>
      <w:marRight w:val="0"/>
      <w:marTop w:val="0"/>
      <w:marBottom w:val="0"/>
      <w:divBdr>
        <w:top w:val="none" w:sz="0" w:space="0" w:color="auto"/>
        <w:left w:val="none" w:sz="0" w:space="0" w:color="auto"/>
        <w:bottom w:val="none" w:sz="0" w:space="0" w:color="auto"/>
        <w:right w:val="none" w:sz="0" w:space="0" w:color="auto"/>
      </w:divBdr>
    </w:div>
    <w:div w:id="310450082">
      <w:bodyDiv w:val="1"/>
      <w:marLeft w:val="0"/>
      <w:marRight w:val="0"/>
      <w:marTop w:val="0"/>
      <w:marBottom w:val="0"/>
      <w:divBdr>
        <w:top w:val="none" w:sz="0" w:space="0" w:color="auto"/>
        <w:left w:val="none" w:sz="0" w:space="0" w:color="auto"/>
        <w:bottom w:val="none" w:sz="0" w:space="0" w:color="auto"/>
        <w:right w:val="none" w:sz="0" w:space="0" w:color="auto"/>
      </w:divBdr>
    </w:div>
    <w:div w:id="428429584">
      <w:bodyDiv w:val="1"/>
      <w:marLeft w:val="0"/>
      <w:marRight w:val="0"/>
      <w:marTop w:val="0"/>
      <w:marBottom w:val="0"/>
      <w:divBdr>
        <w:top w:val="none" w:sz="0" w:space="0" w:color="auto"/>
        <w:left w:val="none" w:sz="0" w:space="0" w:color="auto"/>
        <w:bottom w:val="none" w:sz="0" w:space="0" w:color="auto"/>
        <w:right w:val="none" w:sz="0" w:space="0" w:color="auto"/>
      </w:divBdr>
    </w:div>
    <w:div w:id="541138214">
      <w:bodyDiv w:val="1"/>
      <w:marLeft w:val="0"/>
      <w:marRight w:val="0"/>
      <w:marTop w:val="0"/>
      <w:marBottom w:val="0"/>
      <w:divBdr>
        <w:top w:val="none" w:sz="0" w:space="0" w:color="auto"/>
        <w:left w:val="none" w:sz="0" w:space="0" w:color="auto"/>
        <w:bottom w:val="none" w:sz="0" w:space="0" w:color="auto"/>
        <w:right w:val="none" w:sz="0" w:space="0" w:color="auto"/>
      </w:divBdr>
    </w:div>
    <w:div w:id="678386186">
      <w:bodyDiv w:val="1"/>
      <w:marLeft w:val="0"/>
      <w:marRight w:val="0"/>
      <w:marTop w:val="0"/>
      <w:marBottom w:val="0"/>
      <w:divBdr>
        <w:top w:val="none" w:sz="0" w:space="0" w:color="auto"/>
        <w:left w:val="none" w:sz="0" w:space="0" w:color="auto"/>
        <w:bottom w:val="none" w:sz="0" w:space="0" w:color="auto"/>
        <w:right w:val="none" w:sz="0" w:space="0" w:color="auto"/>
      </w:divBdr>
    </w:div>
    <w:div w:id="706419406">
      <w:bodyDiv w:val="1"/>
      <w:marLeft w:val="0"/>
      <w:marRight w:val="0"/>
      <w:marTop w:val="0"/>
      <w:marBottom w:val="0"/>
      <w:divBdr>
        <w:top w:val="none" w:sz="0" w:space="0" w:color="auto"/>
        <w:left w:val="none" w:sz="0" w:space="0" w:color="auto"/>
        <w:bottom w:val="none" w:sz="0" w:space="0" w:color="auto"/>
        <w:right w:val="none" w:sz="0" w:space="0" w:color="auto"/>
      </w:divBdr>
    </w:div>
    <w:div w:id="791679086">
      <w:bodyDiv w:val="1"/>
      <w:marLeft w:val="0"/>
      <w:marRight w:val="0"/>
      <w:marTop w:val="0"/>
      <w:marBottom w:val="0"/>
      <w:divBdr>
        <w:top w:val="none" w:sz="0" w:space="0" w:color="auto"/>
        <w:left w:val="none" w:sz="0" w:space="0" w:color="auto"/>
        <w:bottom w:val="none" w:sz="0" w:space="0" w:color="auto"/>
        <w:right w:val="none" w:sz="0" w:space="0" w:color="auto"/>
      </w:divBdr>
    </w:div>
    <w:div w:id="805659868">
      <w:bodyDiv w:val="1"/>
      <w:marLeft w:val="0"/>
      <w:marRight w:val="0"/>
      <w:marTop w:val="0"/>
      <w:marBottom w:val="0"/>
      <w:divBdr>
        <w:top w:val="none" w:sz="0" w:space="0" w:color="auto"/>
        <w:left w:val="none" w:sz="0" w:space="0" w:color="auto"/>
        <w:bottom w:val="none" w:sz="0" w:space="0" w:color="auto"/>
        <w:right w:val="none" w:sz="0" w:space="0" w:color="auto"/>
      </w:divBdr>
    </w:div>
    <w:div w:id="855382729">
      <w:bodyDiv w:val="1"/>
      <w:marLeft w:val="0"/>
      <w:marRight w:val="0"/>
      <w:marTop w:val="0"/>
      <w:marBottom w:val="0"/>
      <w:divBdr>
        <w:top w:val="none" w:sz="0" w:space="0" w:color="auto"/>
        <w:left w:val="none" w:sz="0" w:space="0" w:color="auto"/>
        <w:bottom w:val="none" w:sz="0" w:space="0" w:color="auto"/>
        <w:right w:val="none" w:sz="0" w:space="0" w:color="auto"/>
      </w:divBdr>
    </w:div>
    <w:div w:id="997003633">
      <w:bodyDiv w:val="1"/>
      <w:marLeft w:val="0"/>
      <w:marRight w:val="0"/>
      <w:marTop w:val="0"/>
      <w:marBottom w:val="0"/>
      <w:divBdr>
        <w:top w:val="none" w:sz="0" w:space="0" w:color="auto"/>
        <w:left w:val="none" w:sz="0" w:space="0" w:color="auto"/>
        <w:bottom w:val="none" w:sz="0" w:space="0" w:color="auto"/>
        <w:right w:val="none" w:sz="0" w:space="0" w:color="auto"/>
      </w:divBdr>
    </w:div>
    <w:div w:id="1039545484">
      <w:bodyDiv w:val="1"/>
      <w:marLeft w:val="0"/>
      <w:marRight w:val="0"/>
      <w:marTop w:val="0"/>
      <w:marBottom w:val="0"/>
      <w:divBdr>
        <w:top w:val="none" w:sz="0" w:space="0" w:color="auto"/>
        <w:left w:val="none" w:sz="0" w:space="0" w:color="auto"/>
        <w:bottom w:val="none" w:sz="0" w:space="0" w:color="auto"/>
        <w:right w:val="none" w:sz="0" w:space="0" w:color="auto"/>
      </w:divBdr>
    </w:div>
    <w:div w:id="1052851639">
      <w:bodyDiv w:val="1"/>
      <w:marLeft w:val="0"/>
      <w:marRight w:val="0"/>
      <w:marTop w:val="0"/>
      <w:marBottom w:val="0"/>
      <w:divBdr>
        <w:top w:val="none" w:sz="0" w:space="0" w:color="auto"/>
        <w:left w:val="none" w:sz="0" w:space="0" w:color="auto"/>
        <w:bottom w:val="none" w:sz="0" w:space="0" w:color="auto"/>
        <w:right w:val="none" w:sz="0" w:space="0" w:color="auto"/>
      </w:divBdr>
    </w:div>
    <w:div w:id="1091508250">
      <w:bodyDiv w:val="1"/>
      <w:marLeft w:val="0"/>
      <w:marRight w:val="0"/>
      <w:marTop w:val="0"/>
      <w:marBottom w:val="0"/>
      <w:divBdr>
        <w:top w:val="none" w:sz="0" w:space="0" w:color="auto"/>
        <w:left w:val="none" w:sz="0" w:space="0" w:color="auto"/>
        <w:bottom w:val="none" w:sz="0" w:space="0" w:color="auto"/>
        <w:right w:val="none" w:sz="0" w:space="0" w:color="auto"/>
      </w:divBdr>
    </w:div>
    <w:div w:id="1284187405">
      <w:bodyDiv w:val="1"/>
      <w:marLeft w:val="0"/>
      <w:marRight w:val="0"/>
      <w:marTop w:val="0"/>
      <w:marBottom w:val="0"/>
      <w:divBdr>
        <w:top w:val="none" w:sz="0" w:space="0" w:color="auto"/>
        <w:left w:val="none" w:sz="0" w:space="0" w:color="auto"/>
        <w:bottom w:val="none" w:sz="0" w:space="0" w:color="auto"/>
        <w:right w:val="none" w:sz="0" w:space="0" w:color="auto"/>
      </w:divBdr>
      <w:divsChild>
        <w:div w:id="1908147586">
          <w:marLeft w:val="0"/>
          <w:marRight w:val="0"/>
          <w:marTop w:val="0"/>
          <w:marBottom w:val="0"/>
          <w:divBdr>
            <w:top w:val="none" w:sz="0" w:space="0" w:color="auto"/>
            <w:left w:val="none" w:sz="0" w:space="0" w:color="auto"/>
            <w:bottom w:val="none" w:sz="0" w:space="0" w:color="auto"/>
            <w:right w:val="none" w:sz="0" w:space="0" w:color="auto"/>
          </w:divBdr>
          <w:divsChild>
            <w:div w:id="1023022411">
              <w:marLeft w:val="0"/>
              <w:marRight w:val="0"/>
              <w:marTop w:val="0"/>
              <w:marBottom w:val="0"/>
              <w:divBdr>
                <w:top w:val="none" w:sz="0" w:space="0" w:color="auto"/>
                <w:left w:val="none" w:sz="0" w:space="0" w:color="auto"/>
                <w:bottom w:val="none" w:sz="0" w:space="0" w:color="auto"/>
                <w:right w:val="none" w:sz="0" w:space="0" w:color="auto"/>
              </w:divBdr>
              <w:divsChild>
                <w:div w:id="746608511">
                  <w:marLeft w:val="0"/>
                  <w:marRight w:val="0"/>
                  <w:marTop w:val="0"/>
                  <w:marBottom w:val="0"/>
                  <w:divBdr>
                    <w:top w:val="none" w:sz="0" w:space="0" w:color="auto"/>
                    <w:left w:val="none" w:sz="0" w:space="0" w:color="auto"/>
                    <w:bottom w:val="none" w:sz="0" w:space="0" w:color="auto"/>
                    <w:right w:val="none" w:sz="0" w:space="0" w:color="auto"/>
                  </w:divBdr>
                  <w:divsChild>
                    <w:div w:id="1886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8545">
      <w:bodyDiv w:val="1"/>
      <w:marLeft w:val="0"/>
      <w:marRight w:val="0"/>
      <w:marTop w:val="0"/>
      <w:marBottom w:val="0"/>
      <w:divBdr>
        <w:top w:val="none" w:sz="0" w:space="0" w:color="auto"/>
        <w:left w:val="none" w:sz="0" w:space="0" w:color="auto"/>
        <w:bottom w:val="none" w:sz="0" w:space="0" w:color="auto"/>
        <w:right w:val="none" w:sz="0" w:space="0" w:color="auto"/>
      </w:divBdr>
    </w:div>
    <w:div w:id="1439711927">
      <w:bodyDiv w:val="1"/>
      <w:marLeft w:val="0"/>
      <w:marRight w:val="0"/>
      <w:marTop w:val="0"/>
      <w:marBottom w:val="0"/>
      <w:divBdr>
        <w:top w:val="none" w:sz="0" w:space="0" w:color="auto"/>
        <w:left w:val="none" w:sz="0" w:space="0" w:color="auto"/>
        <w:bottom w:val="none" w:sz="0" w:space="0" w:color="auto"/>
        <w:right w:val="none" w:sz="0" w:space="0" w:color="auto"/>
      </w:divBdr>
    </w:div>
    <w:div w:id="1499225636">
      <w:bodyDiv w:val="1"/>
      <w:marLeft w:val="0"/>
      <w:marRight w:val="0"/>
      <w:marTop w:val="0"/>
      <w:marBottom w:val="0"/>
      <w:divBdr>
        <w:top w:val="none" w:sz="0" w:space="0" w:color="auto"/>
        <w:left w:val="none" w:sz="0" w:space="0" w:color="auto"/>
        <w:bottom w:val="none" w:sz="0" w:space="0" w:color="auto"/>
        <w:right w:val="none" w:sz="0" w:space="0" w:color="auto"/>
      </w:divBdr>
    </w:div>
    <w:div w:id="1539396776">
      <w:bodyDiv w:val="1"/>
      <w:marLeft w:val="0"/>
      <w:marRight w:val="0"/>
      <w:marTop w:val="0"/>
      <w:marBottom w:val="0"/>
      <w:divBdr>
        <w:top w:val="none" w:sz="0" w:space="0" w:color="auto"/>
        <w:left w:val="none" w:sz="0" w:space="0" w:color="auto"/>
        <w:bottom w:val="none" w:sz="0" w:space="0" w:color="auto"/>
        <w:right w:val="none" w:sz="0" w:space="0" w:color="auto"/>
      </w:divBdr>
    </w:div>
    <w:div w:id="1593775554">
      <w:bodyDiv w:val="1"/>
      <w:marLeft w:val="0"/>
      <w:marRight w:val="0"/>
      <w:marTop w:val="0"/>
      <w:marBottom w:val="0"/>
      <w:divBdr>
        <w:top w:val="none" w:sz="0" w:space="0" w:color="auto"/>
        <w:left w:val="none" w:sz="0" w:space="0" w:color="auto"/>
        <w:bottom w:val="none" w:sz="0" w:space="0" w:color="auto"/>
        <w:right w:val="none" w:sz="0" w:space="0" w:color="auto"/>
      </w:divBdr>
      <w:divsChild>
        <w:div w:id="33386810">
          <w:marLeft w:val="0"/>
          <w:marRight w:val="0"/>
          <w:marTop w:val="0"/>
          <w:marBottom w:val="0"/>
          <w:divBdr>
            <w:top w:val="none" w:sz="0" w:space="0" w:color="auto"/>
            <w:left w:val="none" w:sz="0" w:space="0" w:color="auto"/>
            <w:bottom w:val="none" w:sz="0" w:space="0" w:color="auto"/>
            <w:right w:val="none" w:sz="0" w:space="0" w:color="auto"/>
          </w:divBdr>
          <w:divsChild>
            <w:div w:id="1456100852">
              <w:marLeft w:val="0"/>
              <w:marRight w:val="0"/>
              <w:marTop w:val="0"/>
              <w:marBottom w:val="0"/>
              <w:divBdr>
                <w:top w:val="none" w:sz="0" w:space="0" w:color="auto"/>
                <w:left w:val="none" w:sz="0" w:space="0" w:color="auto"/>
                <w:bottom w:val="none" w:sz="0" w:space="0" w:color="auto"/>
                <w:right w:val="none" w:sz="0" w:space="0" w:color="auto"/>
              </w:divBdr>
              <w:divsChild>
                <w:div w:id="1524704371">
                  <w:marLeft w:val="0"/>
                  <w:marRight w:val="0"/>
                  <w:marTop w:val="0"/>
                  <w:marBottom w:val="0"/>
                  <w:divBdr>
                    <w:top w:val="none" w:sz="0" w:space="0" w:color="auto"/>
                    <w:left w:val="none" w:sz="0" w:space="0" w:color="auto"/>
                    <w:bottom w:val="none" w:sz="0" w:space="0" w:color="auto"/>
                    <w:right w:val="none" w:sz="0" w:space="0" w:color="auto"/>
                  </w:divBdr>
                  <w:divsChild>
                    <w:div w:id="18258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60622">
      <w:bodyDiv w:val="1"/>
      <w:marLeft w:val="0"/>
      <w:marRight w:val="0"/>
      <w:marTop w:val="0"/>
      <w:marBottom w:val="0"/>
      <w:divBdr>
        <w:top w:val="none" w:sz="0" w:space="0" w:color="auto"/>
        <w:left w:val="none" w:sz="0" w:space="0" w:color="auto"/>
        <w:bottom w:val="none" w:sz="0" w:space="0" w:color="auto"/>
        <w:right w:val="none" w:sz="0" w:space="0" w:color="auto"/>
      </w:divBdr>
    </w:div>
    <w:div w:id="1670332772">
      <w:bodyDiv w:val="1"/>
      <w:marLeft w:val="0"/>
      <w:marRight w:val="0"/>
      <w:marTop w:val="0"/>
      <w:marBottom w:val="0"/>
      <w:divBdr>
        <w:top w:val="none" w:sz="0" w:space="0" w:color="auto"/>
        <w:left w:val="none" w:sz="0" w:space="0" w:color="auto"/>
        <w:bottom w:val="none" w:sz="0" w:space="0" w:color="auto"/>
        <w:right w:val="none" w:sz="0" w:space="0" w:color="auto"/>
      </w:divBdr>
    </w:div>
    <w:div w:id="1673146298">
      <w:bodyDiv w:val="1"/>
      <w:marLeft w:val="0"/>
      <w:marRight w:val="0"/>
      <w:marTop w:val="0"/>
      <w:marBottom w:val="0"/>
      <w:divBdr>
        <w:top w:val="none" w:sz="0" w:space="0" w:color="auto"/>
        <w:left w:val="none" w:sz="0" w:space="0" w:color="auto"/>
        <w:bottom w:val="none" w:sz="0" w:space="0" w:color="auto"/>
        <w:right w:val="none" w:sz="0" w:space="0" w:color="auto"/>
      </w:divBdr>
    </w:div>
    <w:div w:id="1682662352">
      <w:bodyDiv w:val="1"/>
      <w:marLeft w:val="0"/>
      <w:marRight w:val="0"/>
      <w:marTop w:val="0"/>
      <w:marBottom w:val="0"/>
      <w:divBdr>
        <w:top w:val="none" w:sz="0" w:space="0" w:color="auto"/>
        <w:left w:val="none" w:sz="0" w:space="0" w:color="auto"/>
        <w:bottom w:val="none" w:sz="0" w:space="0" w:color="auto"/>
        <w:right w:val="none" w:sz="0" w:space="0" w:color="auto"/>
      </w:divBdr>
    </w:div>
    <w:div w:id="1735004414">
      <w:bodyDiv w:val="1"/>
      <w:marLeft w:val="0"/>
      <w:marRight w:val="0"/>
      <w:marTop w:val="0"/>
      <w:marBottom w:val="0"/>
      <w:divBdr>
        <w:top w:val="none" w:sz="0" w:space="0" w:color="auto"/>
        <w:left w:val="none" w:sz="0" w:space="0" w:color="auto"/>
        <w:bottom w:val="none" w:sz="0" w:space="0" w:color="auto"/>
        <w:right w:val="none" w:sz="0" w:space="0" w:color="auto"/>
      </w:divBdr>
    </w:div>
    <w:div w:id="1740516831">
      <w:bodyDiv w:val="1"/>
      <w:marLeft w:val="0"/>
      <w:marRight w:val="0"/>
      <w:marTop w:val="0"/>
      <w:marBottom w:val="0"/>
      <w:divBdr>
        <w:top w:val="none" w:sz="0" w:space="0" w:color="auto"/>
        <w:left w:val="none" w:sz="0" w:space="0" w:color="auto"/>
        <w:bottom w:val="none" w:sz="0" w:space="0" w:color="auto"/>
        <w:right w:val="none" w:sz="0" w:space="0" w:color="auto"/>
      </w:divBdr>
    </w:div>
    <w:div w:id="1865822646">
      <w:bodyDiv w:val="1"/>
      <w:marLeft w:val="0"/>
      <w:marRight w:val="0"/>
      <w:marTop w:val="0"/>
      <w:marBottom w:val="0"/>
      <w:divBdr>
        <w:top w:val="none" w:sz="0" w:space="0" w:color="auto"/>
        <w:left w:val="none" w:sz="0" w:space="0" w:color="auto"/>
        <w:bottom w:val="none" w:sz="0" w:space="0" w:color="auto"/>
        <w:right w:val="none" w:sz="0" w:space="0" w:color="auto"/>
      </w:divBdr>
    </w:div>
    <w:div w:id="2128235459">
      <w:bodyDiv w:val="1"/>
      <w:marLeft w:val="0"/>
      <w:marRight w:val="0"/>
      <w:marTop w:val="0"/>
      <w:marBottom w:val="0"/>
      <w:divBdr>
        <w:top w:val="none" w:sz="0" w:space="0" w:color="auto"/>
        <w:left w:val="none" w:sz="0" w:space="0" w:color="auto"/>
        <w:bottom w:val="none" w:sz="0" w:space="0" w:color="auto"/>
        <w:right w:val="none" w:sz="0" w:space="0" w:color="auto"/>
      </w:divBdr>
    </w:div>
    <w:div w:id="2129422024">
      <w:bodyDiv w:val="1"/>
      <w:marLeft w:val="0"/>
      <w:marRight w:val="0"/>
      <w:marTop w:val="0"/>
      <w:marBottom w:val="0"/>
      <w:divBdr>
        <w:top w:val="none" w:sz="0" w:space="0" w:color="auto"/>
        <w:left w:val="none" w:sz="0" w:space="0" w:color="auto"/>
        <w:bottom w:val="none" w:sz="0" w:space="0" w:color="auto"/>
        <w:right w:val="none" w:sz="0" w:space="0" w:color="auto"/>
      </w:divBdr>
    </w:div>
    <w:div w:id="2134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Pennaf Housing Group</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Gathern</dc:creator>
  <cp:keywords/>
  <dc:description/>
  <cp:lastModifiedBy>Matthew Davies</cp:lastModifiedBy>
  <cp:revision>4</cp:revision>
  <cp:lastPrinted>2019-06-12T14:04:00Z</cp:lastPrinted>
  <dcterms:created xsi:type="dcterms:W3CDTF">2024-08-22T12:52:00Z</dcterms:created>
  <dcterms:modified xsi:type="dcterms:W3CDTF">2024-08-22T14:03:00Z</dcterms:modified>
</cp:coreProperties>
</file>